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9D3A4" w14:textId="77777777" w:rsidR="00A13E6E" w:rsidRPr="00B85CF1" w:rsidRDefault="00A13E6E" w:rsidP="00E339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B85CF1">
        <w:rPr>
          <w:rFonts w:ascii="Times New Roman" w:hAnsi="Times New Roman" w:cs="Times New Roman"/>
          <w:b/>
        </w:rPr>
        <w:t>SYLABUS DO PRZEDMIOTU</w:t>
      </w:r>
    </w:p>
    <w:p w14:paraId="6118F432" w14:textId="77777777" w:rsidR="00514243" w:rsidRPr="00B85CF1" w:rsidRDefault="00514243" w:rsidP="00E33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6"/>
        <w:gridCol w:w="5178"/>
      </w:tblGrid>
      <w:tr w:rsidR="00B85CF1" w:rsidRPr="00B85CF1" w14:paraId="21A08281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D1628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Nazwa przedmiotu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27B6E7" w14:textId="77777777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Zarządzanie projektem inwestycyjnym</w:t>
            </w:r>
          </w:p>
        </w:tc>
      </w:tr>
      <w:tr w:rsidR="00B85CF1" w:rsidRPr="00B85CF1" w14:paraId="2A993448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BB4663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Kierunek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880E4C" w14:textId="77777777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Finanse i rachunkowość w biznesie</w:t>
            </w:r>
          </w:p>
        </w:tc>
      </w:tr>
      <w:tr w:rsidR="00B85CF1" w:rsidRPr="00B85CF1" w14:paraId="4424607F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776A3F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Forma studiów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33E6A7" w14:textId="77777777" w:rsidR="00514243" w:rsidRPr="00B85CF1" w:rsidRDefault="00A90116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  <w:r w:rsidR="00514243"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stacjonarne</w:t>
            </w:r>
          </w:p>
        </w:tc>
      </w:tr>
      <w:tr w:rsidR="00B85CF1" w:rsidRPr="00B85CF1" w14:paraId="65A05E38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6BB15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Poziom kwalifikacji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93F164" w14:textId="77777777" w:rsidR="00514243" w:rsidRPr="00B85CF1" w:rsidRDefault="00750D47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B85CF1" w:rsidRPr="00B85CF1" w14:paraId="068D1610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B82D4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Rok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6DBD9" w14:textId="77777777" w:rsidR="00514243" w:rsidRPr="00B85CF1" w:rsidRDefault="00750D47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</w:tr>
      <w:tr w:rsidR="00B85CF1" w:rsidRPr="00B85CF1" w14:paraId="5399F12E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940B99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Semestr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8DD7BA" w14:textId="77777777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IV</w:t>
            </w:r>
          </w:p>
        </w:tc>
      </w:tr>
      <w:tr w:rsidR="00B85CF1" w:rsidRPr="00B85CF1" w14:paraId="1723B784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C66028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Jednostka prowadząca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3AE54" w14:textId="77777777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Katedra Ekonomii, Inwestycji i Nieruchomości</w:t>
            </w:r>
          </w:p>
        </w:tc>
      </w:tr>
      <w:tr w:rsidR="00B85CF1" w:rsidRPr="00B85CF1" w14:paraId="781B51CF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4051D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 xml:space="preserve">Osoba sporządzająca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851249" w14:textId="77777777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dr Olga Ławińska</w:t>
            </w:r>
          </w:p>
        </w:tc>
      </w:tr>
      <w:tr w:rsidR="00B85CF1" w:rsidRPr="00B85CF1" w14:paraId="704F1A80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1E637E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 xml:space="preserve">Profil 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DBA4D3" w14:textId="77777777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ogólnoakademicki</w:t>
            </w:r>
          </w:p>
        </w:tc>
      </w:tr>
      <w:tr w:rsidR="00B85CF1" w:rsidRPr="00B85CF1" w14:paraId="31F0D4CE" w14:textId="77777777" w:rsidTr="006B363F">
        <w:trPr>
          <w:trHeight w:val="1"/>
        </w:trPr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67EF76" w14:textId="77777777" w:rsidR="00514243" w:rsidRPr="00B85CF1" w:rsidRDefault="00514243" w:rsidP="00E339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Liczba punktów ECTS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A3D5C" w14:textId="167E93F8" w:rsidR="00514243" w:rsidRPr="00B85CF1" w:rsidRDefault="00514243" w:rsidP="009A1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5 </w:t>
            </w:r>
          </w:p>
        </w:tc>
      </w:tr>
    </w:tbl>
    <w:p w14:paraId="7F20A944" w14:textId="77777777" w:rsidR="00514243" w:rsidRPr="00B85CF1" w:rsidRDefault="00514243" w:rsidP="00E3391F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30A8C04" w14:textId="77777777" w:rsidR="00514243" w:rsidRPr="00B85CF1" w:rsidRDefault="00514243" w:rsidP="00E3391F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B85CF1">
        <w:rPr>
          <w:rFonts w:ascii="Times New Roman" w:eastAsia="Times New Roman" w:hAnsi="Times New Roman" w:cs="Times New Roman"/>
          <w:b/>
          <w:lang w:eastAsia="pl-PL"/>
        </w:rPr>
        <w:t>RODZAJ ZAJĘĆ – LICZBA GODZIN W SEMESTRZE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6"/>
        <w:gridCol w:w="1748"/>
        <w:gridCol w:w="2220"/>
        <w:gridCol w:w="1580"/>
        <w:gridCol w:w="1850"/>
      </w:tblGrid>
      <w:tr w:rsidR="00B85CF1" w:rsidRPr="00B85CF1" w14:paraId="44E35A6C" w14:textId="77777777" w:rsidTr="006B363F">
        <w:trPr>
          <w:trHeight w:val="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AA4819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WYKŁAD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9CCE56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ĆWICZENIA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47841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LABORATORIUM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A64C9A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PROJEKT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D57482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SEMINARIUM</w:t>
            </w:r>
          </w:p>
        </w:tc>
      </w:tr>
      <w:tr w:rsidR="00B85CF1" w:rsidRPr="00B85CF1" w14:paraId="0615ABBD" w14:textId="77777777" w:rsidTr="006B363F">
        <w:trPr>
          <w:trHeight w:val="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0A7BD" w14:textId="7ED38A84" w:rsidR="00514243" w:rsidRPr="00B85CF1" w:rsidRDefault="009A1AED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15</w:t>
            </w:r>
            <w:r w:rsidR="003122E6" w:rsidRPr="00B85CF1">
              <w:rPr>
                <w:rFonts w:ascii="Times New Roman" w:eastAsia="Times New Roman" w:hAnsi="Times New Roman" w:cs="Times New Roman"/>
                <w:b/>
                <w:lang w:eastAsia="pl-PL"/>
              </w:rPr>
              <w:t>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FFFAF0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4ABE00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85CF1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67E6A9" w14:textId="77777777" w:rsidR="00514243" w:rsidRPr="00B85CF1" w:rsidRDefault="009A1AED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B85CF1">
              <w:rPr>
                <w:rFonts w:ascii="Times New Roman" w:hAnsi="Times New Roman" w:cs="Times New Roman"/>
                <w:b/>
                <w:lang w:eastAsia="pl-PL"/>
              </w:rPr>
              <w:t>18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08A103" w14:textId="77777777" w:rsidR="00514243" w:rsidRPr="00B85CF1" w:rsidRDefault="00514243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85CF1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</w:tbl>
    <w:p w14:paraId="086A1541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8BE1CCD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85CF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063DB88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CEL</w:t>
      </w:r>
      <w:r w:rsidR="00E3391F" w:rsidRPr="00B85CF1">
        <w:rPr>
          <w:rFonts w:ascii="Times New Roman" w:hAnsi="Times New Roman" w:cs="Times New Roman"/>
          <w:b/>
          <w:bCs/>
        </w:rPr>
        <w:t>E</w:t>
      </w:r>
      <w:r w:rsidRPr="00B85CF1">
        <w:rPr>
          <w:rFonts w:ascii="Times New Roman" w:hAnsi="Times New Roman" w:cs="Times New Roman"/>
          <w:b/>
          <w:bCs/>
        </w:rPr>
        <w:t xml:space="preserve"> PRZEDMIOTU</w:t>
      </w:r>
    </w:p>
    <w:p w14:paraId="71E9E24B" w14:textId="68FD4C0C" w:rsidR="0064750E" w:rsidRPr="00B85CF1" w:rsidRDefault="0064750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C1.Przedstawienie i omówienie podstawowych pojęć z zakresu zarządzania projektami inwestycyjnymi.</w:t>
      </w:r>
    </w:p>
    <w:p w14:paraId="349B5B0C" w14:textId="77777777" w:rsidR="0064750E" w:rsidRPr="00B85CF1" w:rsidRDefault="0064750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C2. Nabycie przez studentów umiejętności rozumienia i swobodnego posługiwania się przedstawionymi pojęciami związanymi z projektami inwestycyjnymi.</w:t>
      </w:r>
    </w:p>
    <w:p w14:paraId="4700A251" w14:textId="77777777" w:rsidR="0064750E" w:rsidRPr="00B85CF1" w:rsidRDefault="0064750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C3. Nabycie przez studentów umiejętności zastosowania przedstawionych metod </w:t>
      </w:r>
      <w:r w:rsidR="00563FDF" w:rsidRPr="00B85CF1">
        <w:rPr>
          <w:rFonts w:ascii="Times New Roman" w:hAnsi="Times New Roman" w:cs="Times New Roman"/>
        </w:rPr>
        <w:t>i technik zarządzania projektami inwestycyjnymi</w:t>
      </w:r>
      <w:r w:rsidRPr="00B85CF1">
        <w:rPr>
          <w:rFonts w:ascii="Times New Roman" w:hAnsi="Times New Roman" w:cs="Times New Roman"/>
        </w:rPr>
        <w:t xml:space="preserve"> w działalności rynkowej podmiotów gospodarczych oraz nabycie umiejętności k</w:t>
      </w:r>
      <w:r w:rsidR="00563FDF" w:rsidRPr="00B85CF1">
        <w:rPr>
          <w:rFonts w:ascii="Times New Roman" w:hAnsi="Times New Roman" w:cs="Times New Roman"/>
        </w:rPr>
        <w:t xml:space="preserve">orelowania uzyskanych wniosków </w:t>
      </w:r>
      <w:r w:rsidRPr="00B85CF1">
        <w:rPr>
          <w:rFonts w:ascii="Times New Roman" w:hAnsi="Times New Roman" w:cs="Times New Roman"/>
        </w:rPr>
        <w:t>z systemem decyzyjnym organizacji.</w:t>
      </w:r>
    </w:p>
    <w:p w14:paraId="7E5FD7C9" w14:textId="77777777" w:rsidR="00970B30" w:rsidRPr="00B85CF1" w:rsidRDefault="00970B30" w:rsidP="00C1468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E63C78" w14:textId="77777777" w:rsidR="00970B30" w:rsidRPr="00B85CF1" w:rsidRDefault="00970B30" w:rsidP="00C146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4AAAA93" w14:textId="276FC8C3" w:rsidR="00970B30" w:rsidRPr="00B85CF1" w:rsidRDefault="00C14684" w:rsidP="00C14684">
      <w:pPr>
        <w:pStyle w:val="Akapitzlist"/>
        <w:ind w:left="0"/>
        <w:rPr>
          <w:sz w:val="22"/>
          <w:szCs w:val="22"/>
        </w:rPr>
      </w:pPr>
      <w:r w:rsidRPr="00B85CF1">
        <w:rPr>
          <w:sz w:val="22"/>
          <w:szCs w:val="22"/>
        </w:rPr>
        <w:t xml:space="preserve">1. </w:t>
      </w:r>
      <w:r w:rsidR="00970B30" w:rsidRPr="00B85CF1">
        <w:rPr>
          <w:sz w:val="22"/>
          <w:szCs w:val="22"/>
        </w:rPr>
        <w:t>Student posiada znajomość podstawowych kategorii ekonomicznych.</w:t>
      </w:r>
    </w:p>
    <w:p w14:paraId="625EA137" w14:textId="097D0E9B" w:rsidR="00970B30" w:rsidRPr="00B85CF1" w:rsidRDefault="00C14684" w:rsidP="00C14684">
      <w:pPr>
        <w:pStyle w:val="Akapitzlist"/>
        <w:ind w:left="0"/>
        <w:rPr>
          <w:sz w:val="22"/>
          <w:szCs w:val="22"/>
        </w:rPr>
      </w:pPr>
      <w:r w:rsidRPr="00B85CF1">
        <w:rPr>
          <w:sz w:val="22"/>
          <w:szCs w:val="22"/>
        </w:rPr>
        <w:t xml:space="preserve">2. </w:t>
      </w:r>
      <w:r w:rsidR="0064750E" w:rsidRPr="00B85CF1">
        <w:rPr>
          <w:sz w:val="22"/>
          <w:szCs w:val="22"/>
        </w:rPr>
        <w:t>Student posiada wiedzę w zakresie podstaw zarządzania.</w:t>
      </w:r>
    </w:p>
    <w:p w14:paraId="635BB6AF" w14:textId="77777777" w:rsidR="00970B30" w:rsidRPr="00B85CF1" w:rsidRDefault="00970B30" w:rsidP="00C14684">
      <w:pPr>
        <w:spacing w:after="0" w:line="240" w:lineRule="auto"/>
        <w:rPr>
          <w:rFonts w:ascii="Times New Roman" w:hAnsi="Times New Roman" w:cs="Times New Roman"/>
        </w:rPr>
      </w:pPr>
    </w:p>
    <w:p w14:paraId="507C5381" w14:textId="1DA604C3" w:rsidR="00970B30" w:rsidRPr="00B85CF1" w:rsidRDefault="0064750E" w:rsidP="00C146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EFEKTY UCZENIA SIĘ</w:t>
      </w:r>
    </w:p>
    <w:p w14:paraId="05116604" w14:textId="4DF9E800" w:rsidR="00C14684" w:rsidRPr="00B85CF1" w:rsidRDefault="00C14684" w:rsidP="00C14684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Po zakończeniu procesu uczenia się student:</w:t>
      </w:r>
    </w:p>
    <w:p w14:paraId="4C9C6656" w14:textId="77777777" w:rsidR="0064750E" w:rsidRPr="00B85CF1" w:rsidRDefault="008E133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EU</w:t>
      </w:r>
      <w:r w:rsidR="0064750E" w:rsidRPr="00B85CF1">
        <w:rPr>
          <w:rFonts w:ascii="Times New Roman" w:hAnsi="Times New Roman" w:cs="Times New Roman"/>
        </w:rPr>
        <w:t>1</w:t>
      </w:r>
      <w:r w:rsidR="00E3391F" w:rsidRPr="00B85CF1">
        <w:rPr>
          <w:rFonts w:ascii="Times New Roman" w:hAnsi="Times New Roman" w:cs="Times New Roman"/>
        </w:rPr>
        <w:t>.</w:t>
      </w:r>
      <w:r w:rsidR="0064750E" w:rsidRPr="00B85CF1">
        <w:rPr>
          <w:rFonts w:ascii="Times New Roman" w:hAnsi="Times New Roman" w:cs="Times New Roman"/>
        </w:rPr>
        <w:t xml:space="preserve"> Student rozumie i poprawnie opisuje znaczenie pojęć teoretycznych dotyczących zarządzania projektem inwestycyjnym.</w:t>
      </w:r>
    </w:p>
    <w:p w14:paraId="270ECF5B" w14:textId="77777777" w:rsidR="0064750E" w:rsidRPr="00B85CF1" w:rsidRDefault="008E133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EU</w:t>
      </w:r>
      <w:r w:rsidR="0064750E" w:rsidRPr="00B85CF1">
        <w:rPr>
          <w:rFonts w:ascii="Times New Roman" w:hAnsi="Times New Roman" w:cs="Times New Roman"/>
        </w:rPr>
        <w:t>2</w:t>
      </w:r>
      <w:r w:rsidR="00E3391F" w:rsidRPr="00B85CF1">
        <w:rPr>
          <w:rFonts w:ascii="Times New Roman" w:hAnsi="Times New Roman" w:cs="Times New Roman"/>
        </w:rPr>
        <w:t>.</w:t>
      </w:r>
      <w:r w:rsidR="0064750E" w:rsidRPr="00B85CF1">
        <w:rPr>
          <w:rFonts w:ascii="Times New Roman" w:hAnsi="Times New Roman" w:cs="Times New Roman"/>
        </w:rPr>
        <w:t xml:space="preserve"> Student potrafi podejmować decyzje i wnioskować z wykorzystaniem wiodących metod i technik zarządzania projektem inwestycyjnym. </w:t>
      </w:r>
    </w:p>
    <w:p w14:paraId="7E358EED" w14:textId="77777777" w:rsidR="0064750E" w:rsidRPr="00B85CF1" w:rsidRDefault="008E133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EU</w:t>
      </w:r>
      <w:r w:rsidR="0064750E" w:rsidRPr="00B85CF1">
        <w:rPr>
          <w:rFonts w:ascii="Times New Roman" w:hAnsi="Times New Roman" w:cs="Times New Roman"/>
        </w:rPr>
        <w:t>3</w:t>
      </w:r>
      <w:r w:rsidR="00E3391F" w:rsidRPr="00B85CF1">
        <w:rPr>
          <w:rFonts w:ascii="Times New Roman" w:hAnsi="Times New Roman" w:cs="Times New Roman"/>
        </w:rPr>
        <w:t>.</w:t>
      </w:r>
      <w:r w:rsidR="0064750E" w:rsidRPr="00B85CF1">
        <w:rPr>
          <w:rFonts w:ascii="Times New Roman" w:hAnsi="Times New Roman" w:cs="Times New Roman"/>
        </w:rPr>
        <w:t xml:space="preserve"> Student potrafi przeprowadzić analizę otoczenia i interesariuszy projektu inwestycyjnego, wyznaczyć cele projektu, określić cykl życia projektu inwestycyjnego.</w:t>
      </w:r>
    </w:p>
    <w:p w14:paraId="67B91521" w14:textId="77777777" w:rsidR="0064750E" w:rsidRPr="00B85CF1" w:rsidRDefault="008E133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EU</w:t>
      </w:r>
      <w:r w:rsidR="0064750E" w:rsidRPr="00B85CF1">
        <w:rPr>
          <w:rFonts w:ascii="Times New Roman" w:hAnsi="Times New Roman" w:cs="Times New Roman"/>
        </w:rPr>
        <w:t>4</w:t>
      </w:r>
      <w:r w:rsidR="00E3391F" w:rsidRPr="00B85CF1">
        <w:rPr>
          <w:rFonts w:ascii="Times New Roman" w:hAnsi="Times New Roman" w:cs="Times New Roman"/>
        </w:rPr>
        <w:t>.</w:t>
      </w:r>
      <w:r w:rsidR="0064750E" w:rsidRPr="00B85CF1">
        <w:rPr>
          <w:rFonts w:ascii="Times New Roman" w:hAnsi="Times New Roman" w:cs="Times New Roman"/>
        </w:rPr>
        <w:t xml:space="preserve"> Student potrafi zaplanować zasoby niezbędne do realizacji projektu inwestycyjnego, opracować harmonogram działań oraz wskazać główne ryzyka w zarządzaniu projektem inwestycyjnym.</w:t>
      </w:r>
    </w:p>
    <w:p w14:paraId="426C76B8" w14:textId="77777777" w:rsidR="00952335" w:rsidRPr="00B85CF1" w:rsidRDefault="008E133E" w:rsidP="00C146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EU</w:t>
      </w:r>
      <w:r w:rsidR="0064750E" w:rsidRPr="00B85CF1">
        <w:rPr>
          <w:rFonts w:ascii="Times New Roman" w:hAnsi="Times New Roman" w:cs="Times New Roman"/>
        </w:rPr>
        <w:t>5</w:t>
      </w:r>
      <w:r w:rsidR="00E3391F" w:rsidRPr="00B85CF1">
        <w:rPr>
          <w:rFonts w:ascii="Times New Roman" w:hAnsi="Times New Roman" w:cs="Times New Roman"/>
        </w:rPr>
        <w:t>.</w:t>
      </w:r>
      <w:r w:rsidR="0064750E" w:rsidRPr="00B85CF1">
        <w:rPr>
          <w:rFonts w:ascii="Times New Roman" w:hAnsi="Times New Roman" w:cs="Times New Roman"/>
        </w:rPr>
        <w:t xml:space="preserve"> Student potrafi przeprowadzić analizę wariantów projektu inwestycyjnego oraz dokonać wyboru wariantu optymalnego ze względu na cel oraz uwarunkowania finansowe.</w:t>
      </w:r>
    </w:p>
    <w:p w14:paraId="5613419E" w14:textId="77777777" w:rsidR="00E3391F" w:rsidRPr="00B85CF1" w:rsidRDefault="00E3391F" w:rsidP="00C14684">
      <w:pPr>
        <w:spacing w:after="0" w:line="240" w:lineRule="auto"/>
        <w:rPr>
          <w:rFonts w:ascii="Times New Roman" w:hAnsi="Times New Roman" w:cs="Times New Roman"/>
        </w:rPr>
      </w:pPr>
    </w:p>
    <w:p w14:paraId="3BC91CE5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1"/>
        <w:gridCol w:w="1071"/>
      </w:tblGrid>
      <w:tr w:rsidR="00B85CF1" w:rsidRPr="00B85CF1" w14:paraId="1C7AE4EC" w14:textId="77777777" w:rsidTr="003122E6">
        <w:tc>
          <w:tcPr>
            <w:tcW w:w="4409" w:type="pct"/>
          </w:tcPr>
          <w:p w14:paraId="2D665682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5CF1">
              <w:rPr>
                <w:rFonts w:ascii="Times New Roman" w:hAnsi="Times New Roman" w:cs="Times New Roman"/>
                <w:b/>
              </w:rPr>
              <w:t>Forma zajęć – WYKŁADY</w:t>
            </w:r>
            <w:r w:rsidR="00E3391F" w:rsidRPr="00B85CF1">
              <w:rPr>
                <w:rFonts w:ascii="Times New Roman" w:hAnsi="Times New Roman" w:cs="Times New Roman"/>
                <w:b/>
              </w:rPr>
              <w:t xml:space="preserve"> </w:t>
            </w:r>
            <w:r w:rsidR="009A1AED" w:rsidRPr="00B85CF1">
              <w:rPr>
                <w:rFonts w:ascii="Times New Roman" w:hAnsi="Times New Roman" w:cs="Times New Roman"/>
                <w:b/>
              </w:rPr>
              <w:t>15</w:t>
            </w:r>
            <w:r w:rsidR="00E3391F" w:rsidRPr="00B85CF1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591" w:type="pct"/>
          </w:tcPr>
          <w:p w14:paraId="4A11807C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5CF1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85CF1" w:rsidRPr="00B85CF1" w14:paraId="41A89311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ACFD57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Wprowadzenie do przedmiotu. Zarządzanie procesem inwestycyjnym a zarządzanie projektem. Klasyfikacja projektów inwestycyjnych.</w:t>
            </w:r>
            <w:r w:rsidR="006C542B" w:rsidRPr="00B85CF1">
              <w:rPr>
                <w:rFonts w:ascii="Times New Roman" w:eastAsia="Times New Roman" w:hAnsi="Times New Roman" w:cs="Times New Roman"/>
              </w:rPr>
              <w:t xml:space="preserve"> Strategia jako źródło projektów inwestycyjnych.</w:t>
            </w:r>
          </w:p>
        </w:tc>
        <w:tc>
          <w:tcPr>
            <w:tcW w:w="591" w:type="pct"/>
          </w:tcPr>
          <w:p w14:paraId="547FB0A5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413F7F2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1EC6F1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W2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141A49" w:rsidRPr="00B85CF1">
              <w:rPr>
                <w:rFonts w:ascii="Times New Roman" w:eastAsia="Times New Roman" w:hAnsi="Times New Roman" w:cs="Times New Roman"/>
              </w:rPr>
              <w:t xml:space="preserve">Metody realizacji projektów inwestycyjnych: PRINCE, UNIDO, </w:t>
            </w:r>
            <w:proofErr w:type="spellStart"/>
            <w:r w:rsidR="00141A49" w:rsidRPr="00B85CF1">
              <w:rPr>
                <w:rFonts w:ascii="Times New Roman" w:eastAsia="Times New Roman" w:hAnsi="Times New Roman" w:cs="Times New Roman"/>
              </w:rPr>
              <w:t>McARTHURA</w:t>
            </w:r>
            <w:proofErr w:type="spellEnd"/>
            <w:r w:rsidR="00141A49" w:rsidRPr="00B85CF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91" w:type="pct"/>
          </w:tcPr>
          <w:p w14:paraId="66C30E99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F17D690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1BDC1F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W3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 </w:t>
            </w:r>
            <w:r w:rsidR="006C542B" w:rsidRPr="00B85CF1">
              <w:rPr>
                <w:rFonts w:ascii="Times New Roman" w:eastAsia="Times New Roman" w:hAnsi="Times New Roman" w:cs="Times New Roman"/>
              </w:rPr>
              <w:t>Podejście procesowe jako podstawa zarządzania projektami. Model procesowy realizacji projektów inwestycyjnych. Cykl życia projektu inwestycyjnego. Cykl zarządzania projektem inwestycyjnym.</w:t>
            </w:r>
          </w:p>
        </w:tc>
        <w:tc>
          <w:tcPr>
            <w:tcW w:w="591" w:type="pct"/>
          </w:tcPr>
          <w:p w14:paraId="60D88FF7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4CB2E6A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8F385E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lastRenderedPageBreak/>
              <w:t>W4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Planowanie w projekcie inwestycyjnym. Identyfikacja działań projektowych. Planowanie organizacji projektu. Zasady pracy w projekcie. Plan projektu i jego elementy (plan komunikacji, plan zarządzania jakością, plan zarządzania zmianami, plan zarządzania zasobami ludzkimi).</w:t>
            </w:r>
          </w:p>
        </w:tc>
        <w:tc>
          <w:tcPr>
            <w:tcW w:w="591" w:type="pct"/>
          </w:tcPr>
          <w:p w14:paraId="117230EA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356EAFC0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C080B2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W5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Planowanie terminów projektu</w:t>
            </w:r>
            <w:r w:rsidR="00CC2A19" w:rsidRPr="00B85CF1">
              <w:rPr>
                <w:rFonts w:ascii="Times New Roman" w:eastAsia="Times New Roman" w:hAnsi="Times New Roman" w:cs="Times New Roman"/>
              </w:rPr>
              <w:t xml:space="preserve"> inwestycyjnego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. Określanie czasów trwania czynności projektu.  Obliczanie rezerw czasu w projekcie i wyznaczanie ścieżki krytycznej projektu. Sporządzanie harmonogramu projektu. Określanie kamieni milowych projektu.</w:t>
            </w:r>
          </w:p>
        </w:tc>
        <w:tc>
          <w:tcPr>
            <w:tcW w:w="591" w:type="pct"/>
          </w:tcPr>
          <w:p w14:paraId="31160947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2DCCA5BE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9331C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W6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Zarządzanie finansami projektu inwestycyjnego. Planowanie kosztu kapitału i jego znaczenie w zarządzaniu projektem inwestycyjnym.</w:t>
            </w:r>
          </w:p>
        </w:tc>
        <w:tc>
          <w:tcPr>
            <w:tcW w:w="591" w:type="pct"/>
          </w:tcPr>
          <w:p w14:paraId="630ABB9F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72D0D358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FF41D7" w14:textId="77777777" w:rsidR="0064750E" w:rsidRPr="00B85CF1" w:rsidRDefault="006C542B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W7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Planowanie zasobów projektu</w:t>
            </w:r>
            <w:r w:rsidR="006C7896" w:rsidRPr="00B85CF1">
              <w:rPr>
                <w:rFonts w:ascii="Times New Roman" w:eastAsia="Times New Roman" w:hAnsi="Times New Roman" w:cs="Times New Roman"/>
              </w:rPr>
              <w:t xml:space="preserve"> inwestycyjnego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. Określanie zapotrzebowania na zasoby projektu.</w:t>
            </w:r>
          </w:p>
        </w:tc>
        <w:tc>
          <w:tcPr>
            <w:tcW w:w="591" w:type="pct"/>
          </w:tcPr>
          <w:p w14:paraId="418DAA73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1FF3E600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48C171" w14:textId="77777777" w:rsidR="0064750E" w:rsidRPr="00B85CF1" w:rsidRDefault="006C542B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W8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="00954142" w:rsidRPr="00B85CF1">
              <w:rPr>
                <w:rFonts w:ascii="Times New Roman" w:eastAsia="Times New Roman" w:hAnsi="Times New Roman" w:cs="Times New Roman"/>
              </w:rPr>
              <w:t xml:space="preserve"> Planowanie struktury organizacyjnej projektu inwestycyjnego. Organizacja projektu inwestycyjnego.</w:t>
            </w:r>
          </w:p>
        </w:tc>
        <w:tc>
          <w:tcPr>
            <w:tcW w:w="591" w:type="pct"/>
          </w:tcPr>
          <w:p w14:paraId="1231EA3D" w14:textId="77777777" w:rsidR="0064750E" w:rsidRPr="00B85CF1" w:rsidRDefault="0051540E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1D808564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CB5E8C" w14:textId="77777777" w:rsidR="0064750E" w:rsidRPr="00B85CF1" w:rsidRDefault="006C542B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W9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Zarządzanie zespołem projektowym i rola menedżera projektu inwestycyjnego. Motywowanie zespołu projektowego.</w:t>
            </w:r>
          </w:p>
        </w:tc>
        <w:tc>
          <w:tcPr>
            <w:tcW w:w="591" w:type="pct"/>
          </w:tcPr>
          <w:p w14:paraId="16F704D1" w14:textId="77777777" w:rsidR="0064750E" w:rsidRPr="00B85CF1" w:rsidRDefault="001A28E4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3C1F330E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8A2165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W10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1A7E2A" w:rsidRPr="00B85CF1">
              <w:rPr>
                <w:rFonts w:ascii="Times New Roman" w:eastAsia="Times New Roman" w:hAnsi="Times New Roman" w:cs="Times New Roman"/>
              </w:rPr>
              <w:t>Style kierowania zespołem projektowym. Oceny pracowników zespołu projektowego. Rozwiązywanie konfliktów w zespole projektowym.</w:t>
            </w:r>
          </w:p>
        </w:tc>
        <w:tc>
          <w:tcPr>
            <w:tcW w:w="591" w:type="pct"/>
          </w:tcPr>
          <w:p w14:paraId="5C301840" w14:textId="77777777" w:rsidR="0064750E" w:rsidRPr="00B85CF1" w:rsidRDefault="001A28E4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037DAC05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F677D4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W11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54142" w:rsidRPr="00B85CF1">
              <w:rPr>
                <w:rFonts w:ascii="Times New Roman" w:eastAsia="Times New Roman" w:hAnsi="Times New Roman" w:cs="Times New Roman"/>
              </w:rPr>
              <w:t>Realizacja planu i kontrola projektu inwestycyjnego. Zarządzanie komunikacją w projekcie inwestycyjnym.</w:t>
            </w:r>
          </w:p>
        </w:tc>
        <w:tc>
          <w:tcPr>
            <w:tcW w:w="591" w:type="pct"/>
          </w:tcPr>
          <w:p w14:paraId="715FCE63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941F9EC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3CFFA1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W12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1A7E2A" w:rsidRPr="00B85CF1">
              <w:rPr>
                <w:rFonts w:ascii="Times New Roman" w:eastAsia="Times New Roman" w:hAnsi="Times New Roman" w:cs="Times New Roman"/>
              </w:rPr>
              <w:t>Metody zarządzania projektami. Techniki zarządzania projektami inwestycyjnymi. Technika PERT</w:t>
            </w:r>
          </w:p>
        </w:tc>
        <w:tc>
          <w:tcPr>
            <w:tcW w:w="591" w:type="pct"/>
          </w:tcPr>
          <w:p w14:paraId="4A2785B9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278F8B0B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1DCC45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W13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1A7E2A" w:rsidRPr="00B85CF1">
              <w:rPr>
                <w:rFonts w:ascii="Times New Roman" w:eastAsia="Times New Roman" w:hAnsi="Times New Roman" w:cs="Times New Roman"/>
              </w:rPr>
              <w:t>Techniki zarządzania projektami inwestycyjnymi: CPM, MPM, GERT.</w:t>
            </w:r>
          </w:p>
        </w:tc>
        <w:tc>
          <w:tcPr>
            <w:tcW w:w="591" w:type="pct"/>
          </w:tcPr>
          <w:p w14:paraId="49323E5E" w14:textId="77777777" w:rsidR="0064750E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A733A84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D5F83E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W14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911EB9" w:rsidRPr="00B85CF1">
              <w:rPr>
                <w:rFonts w:ascii="Times New Roman" w:eastAsia="Times New Roman" w:hAnsi="Times New Roman" w:cs="Times New Roman"/>
              </w:rPr>
              <w:t>Monitorowanie postępów projektu inwestycyjnego. Ryzyko a aktualizowanie projektu inwestycyjnego.</w:t>
            </w:r>
          </w:p>
        </w:tc>
        <w:tc>
          <w:tcPr>
            <w:tcW w:w="591" w:type="pct"/>
          </w:tcPr>
          <w:p w14:paraId="53A134CB" w14:textId="77777777" w:rsidR="0064750E" w:rsidRPr="00B85CF1" w:rsidRDefault="001A28E4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1AEB095C" w14:textId="77777777" w:rsidTr="003122E6">
        <w:tc>
          <w:tcPr>
            <w:tcW w:w="4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98D3EF" w14:textId="77777777" w:rsidR="0064750E" w:rsidRPr="00B85CF1" w:rsidRDefault="0064750E" w:rsidP="00E33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B85CF1">
              <w:rPr>
                <w:rFonts w:ascii="Times New Roman" w:eastAsia="Times New Roman" w:hAnsi="Times New Roman" w:cs="Times New Roman"/>
              </w:rPr>
              <w:t>W15</w:t>
            </w:r>
            <w:r w:rsidR="00E3391F" w:rsidRPr="00B85CF1">
              <w:rPr>
                <w:rFonts w:ascii="Times New Roman" w:eastAsia="Times New Roman" w:hAnsi="Times New Roman" w:cs="Times New Roman"/>
              </w:rPr>
              <w:t>.</w:t>
            </w:r>
            <w:r w:rsidRPr="00B85CF1">
              <w:rPr>
                <w:rFonts w:ascii="Times New Roman" w:eastAsia="Times New Roman" w:hAnsi="Times New Roman" w:cs="Times New Roman"/>
              </w:rPr>
              <w:t xml:space="preserve"> </w:t>
            </w:r>
            <w:r w:rsidR="008A74E5" w:rsidRPr="00B85CF1">
              <w:rPr>
                <w:rFonts w:ascii="Times New Roman" w:eastAsia="Times New Roman" w:hAnsi="Times New Roman" w:cs="Times New Roman"/>
              </w:rPr>
              <w:t>Zamknięcie projektu inwestycyjnego. Istota i rodzaje ewaluacji projektów inwestycyjnych. Istota i przedmiot oceny projektów inwestycyjnych.</w:t>
            </w:r>
          </w:p>
        </w:tc>
        <w:tc>
          <w:tcPr>
            <w:tcW w:w="591" w:type="pct"/>
          </w:tcPr>
          <w:p w14:paraId="3F076CF0" w14:textId="77777777" w:rsidR="0064750E" w:rsidRPr="00B85CF1" w:rsidRDefault="001A28E4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E1B9ACC" w14:textId="77777777" w:rsidTr="003122E6">
        <w:tc>
          <w:tcPr>
            <w:tcW w:w="4409" w:type="pct"/>
          </w:tcPr>
          <w:p w14:paraId="45D2BD8D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5CF1">
              <w:rPr>
                <w:rFonts w:ascii="Times New Roman" w:hAnsi="Times New Roman" w:cs="Times New Roman"/>
                <w:b/>
              </w:rPr>
              <w:t>Form</w:t>
            </w:r>
            <w:r w:rsidR="00913A7E" w:rsidRPr="00B85CF1">
              <w:rPr>
                <w:rFonts w:ascii="Times New Roman" w:hAnsi="Times New Roman" w:cs="Times New Roman"/>
                <w:b/>
              </w:rPr>
              <w:t>a zajęć – PROJEKT</w:t>
            </w:r>
            <w:r w:rsidR="00E3391F" w:rsidRPr="00B85CF1">
              <w:rPr>
                <w:rFonts w:ascii="Times New Roman" w:hAnsi="Times New Roman" w:cs="Times New Roman"/>
                <w:b/>
              </w:rPr>
              <w:t xml:space="preserve"> </w:t>
            </w:r>
            <w:r w:rsidR="009A1AED" w:rsidRPr="00B85CF1">
              <w:rPr>
                <w:rFonts w:ascii="Times New Roman" w:hAnsi="Times New Roman" w:cs="Times New Roman"/>
                <w:b/>
              </w:rPr>
              <w:t>18h</w:t>
            </w:r>
          </w:p>
        </w:tc>
        <w:tc>
          <w:tcPr>
            <w:tcW w:w="591" w:type="pct"/>
          </w:tcPr>
          <w:p w14:paraId="40BEADBA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5CF1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85CF1" w:rsidRPr="00B85CF1" w14:paraId="110CF61B" w14:textId="77777777" w:rsidTr="003122E6">
        <w:tc>
          <w:tcPr>
            <w:tcW w:w="4409" w:type="pct"/>
          </w:tcPr>
          <w:p w14:paraId="340E8955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</w:t>
            </w:r>
            <w:r w:rsidR="0046152F" w:rsidRPr="00B85CF1">
              <w:rPr>
                <w:rFonts w:ascii="Times New Roman" w:hAnsi="Times New Roman" w:cs="Times New Roman"/>
              </w:rPr>
              <w:t>.</w:t>
            </w:r>
            <w:r w:rsidRPr="00B85CF1">
              <w:rPr>
                <w:rFonts w:ascii="Times New Roman" w:hAnsi="Times New Roman" w:cs="Times New Roman"/>
              </w:rPr>
              <w:t xml:space="preserve"> </w:t>
            </w:r>
            <w:r w:rsidRPr="00B85CF1">
              <w:rPr>
                <w:rFonts w:ascii="Times New Roman" w:hAnsi="Times New Roman" w:cs="Times New Roman"/>
                <w:lang w:eastAsia="pl-PL"/>
              </w:rPr>
              <w:t xml:space="preserve">Zajęcia wprowadzające. Omówienie zakresu tematycznego oraz wymogów formalnych. Podział studentów na grupy. </w:t>
            </w:r>
            <w:r w:rsidRPr="00B85CF1">
              <w:rPr>
                <w:rFonts w:ascii="Times New Roman" w:hAnsi="Times New Roman" w:cs="Times New Roman"/>
              </w:rPr>
              <w:t>Podstawowe pojęcia i terminy związane z procesem inwestycyjnym oraz projektem inwestycyjnym.</w:t>
            </w:r>
            <w:r w:rsidR="00911EB9" w:rsidRPr="00B85CF1">
              <w:rPr>
                <w:rFonts w:ascii="Times New Roman" w:hAnsi="Times New Roman" w:cs="Times New Roman"/>
              </w:rPr>
              <w:t xml:space="preserve"> Strategia jako źródło projektów inwestycyjnych.</w:t>
            </w:r>
          </w:p>
        </w:tc>
        <w:tc>
          <w:tcPr>
            <w:tcW w:w="591" w:type="pct"/>
          </w:tcPr>
          <w:p w14:paraId="2CB75A39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765C6489" w14:textId="77777777" w:rsidTr="003122E6">
        <w:tc>
          <w:tcPr>
            <w:tcW w:w="4409" w:type="pct"/>
          </w:tcPr>
          <w:p w14:paraId="394A2288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P2</w:t>
            </w:r>
            <w:r w:rsidR="0046152F" w:rsidRPr="00B85CF1">
              <w:rPr>
                <w:rFonts w:ascii="Times New Roman" w:hAnsi="Times New Roman" w:cs="Times New Roman"/>
              </w:rPr>
              <w:t>-P3.</w:t>
            </w:r>
            <w:r w:rsidRPr="00B85CF1">
              <w:rPr>
                <w:rFonts w:ascii="Times New Roman" w:hAnsi="Times New Roman" w:cs="Times New Roman"/>
              </w:rPr>
              <w:t xml:space="preserve"> Praca w grupach – przygotowanie przez studentów założeń projektu. Wybór tematu pr</w:t>
            </w:r>
            <w:r w:rsidR="00911EB9" w:rsidRPr="00B85CF1">
              <w:rPr>
                <w:rFonts w:ascii="Times New Roman" w:hAnsi="Times New Roman" w:cs="Times New Roman"/>
              </w:rPr>
              <w:t>ojektu inwestycyjnego</w:t>
            </w:r>
            <w:r w:rsidRPr="00B85CF1">
              <w:rPr>
                <w:rFonts w:ascii="Times New Roman" w:hAnsi="Times New Roman" w:cs="Times New Roman"/>
              </w:rPr>
              <w:t xml:space="preserve">. </w:t>
            </w:r>
            <w:r w:rsidR="00911EB9" w:rsidRPr="00B85CF1">
              <w:rPr>
                <w:rFonts w:ascii="Times New Roman" w:hAnsi="Times New Roman" w:cs="Times New Roman"/>
              </w:rPr>
              <w:t>Analiza otoczenia i interesariuszy projektu inwestycyjnego, wyznaczanie celów projektu inwestycyjnego.</w:t>
            </w:r>
          </w:p>
        </w:tc>
        <w:tc>
          <w:tcPr>
            <w:tcW w:w="591" w:type="pct"/>
          </w:tcPr>
          <w:p w14:paraId="6C1B8223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2</w:t>
            </w:r>
          </w:p>
        </w:tc>
      </w:tr>
      <w:tr w:rsidR="00B85CF1" w:rsidRPr="00B85CF1" w14:paraId="7F5842CC" w14:textId="77777777" w:rsidTr="003122E6">
        <w:tc>
          <w:tcPr>
            <w:tcW w:w="4409" w:type="pct"/>
          </w:tcPr>
          <w:p w14:paraId="5189C44B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4.</w:t>
            </w:r>
            <w:r w:rsidRPr="00B85CF1">
              <w:rPr>
                <w:rFonts w:ascii="Times New Roman" w:hAnsi="Times New Roman" w:cs="Times New Roman"/>
              </w:rPr>
              <w:t xml:space="preserve"> Praca w grupach – przygotowanie przez studentów c</w:t>
            </w:r>
            <w:r w:rsidRPr="00B85CF1">
              <w:rPr>
                <w:rFonts w:ascii="Times New Roman" w:hAnsi="Times New Roman" w:cs="Times New Roman"/>
                <w:lang w:eastAsia="pl-PL"/>
              </w:rPr>
              <w:t>yklu rozwoju projektu inwestycyjnego i opis jego faz. Analiza p</w:t>
            </w:r>
            <w:r w:rsidRPr="00B85CF1">
              <w:rPr>
                <w:rFonts w:ascii="Times New Roman" w:hAnsi="Times New Roman" w:cs="Times New Roman"/>
              </w:rPr>
              <w:t>odmiotów uczestniczących w przygotowaniu i r</w:t>
            </w:r>
            <w:r w:rsidR="00911EB9" w:rsidRPr="00B85CF1">
              <w:rPr>
                <w:rFonts w:ascii="Times New Roman" w:hAnsi="Times New Roman" w:cs="Times New Roman"/>
              </w:rPr>
              <w:t>ealizacji projektu inwestycyjnego.</w:t>
            </w:r>
          </w:p>
        </w:tc>
        <w:tc>
          <w:tcPr>
            <w:tcW w:w="591" w:type="pct"/>
          </w:tcPr>
          <w:p w14:paraId="2D3C5A12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7C2E9766" w14:textId="77777777" w:rsidTr="003122E6">
        <w:tc>
          <w:tcPr>
            <w:tcW w:w="4409" w:type="pct"/>
          </w:tcPr>
          <w:p w14:paraId="78077947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5-P6.</w:t>
            </w:r>
            <w:r w:rsidRPr="00B85CF1">
              <w:rPr>
                <w:rFonts w:ascii="Times New Roman" w:hAnsi="Times New Roman" w:cs="Times New Roman"/>
              </w:rPr>
              <w:t xml:space="preserve"> Praca w grupach – przygotowanie przez studentów planu r</w:t>
            </w:r>
            <w:r w:rsidR="005F2BA4" w:rsidRPr="00B85CF1">
              <w:rPr>
                <w:rFonts w:ascii="Times New Roman" w:hAnsi="Times New Roman" w:cs="Times New Roman"/>
                <w:lang w:eastAsia="pl-PL"/>
              </w:rPr>
              <w:t>ealizacji inwestycji</w:t>
            </w:r>
            <w:r w:rsidRPr="00B85CF1">
              <w:rPr>
                <w:rFonts w:ascii="Times New Roman" w:hAnsi="Times New Roman" w:cs="Times New Roman"/>
                <w:lang w:eastAsia="pl-PL"/>
              </w:rPr>
              <w:t>: określenie zakresu dokumentacji p</w:t>
            </w:r>
            <w:r w:rsidR="005F2BA4" w:rsidRPr="00B85CF1">
              <w:rPr>
                <w:rFonts w:ascii="Times New Roman" w:hAnsi="Times New Roman" w:cs="Times New Roman"/>
                <w:lang w:eastAsia="pl-PL"/>
              </w:rPr>
              <w:t>rojektowej</w:t>
            </w:r>
            <w:r w:rsidRPr="00B85CF1">
              <w:rPr>
                <w:rFonts w:ascii="Times New Roman" w:hAnsi="Times New Roman" w:cs="Times New Roman"/>
                <w:lang w:eastAsia="pl-PL"/>
              </w:rPr>
              <w:t>, planowanie terminów realizacji inwestycji.</w:t>
            </w:r>
          </w:p>
        </w:tc>
        <w:tc>
          <w:tcPr>
            <w:tcW w:w="591" w:type="pct"/>
          </w:tcPr>
          <w:p w14:paraId="51C48BA8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2</w:t>
            </w:r>
          </w:p>
        </w:tc>
      </w:tr>
      <w:tr w:rsidR="00B85CF1" w:rsidRPr="00B85CF1" w14:paraId="6A3A6067" w14:textId="77777777" w:rsidTr="003122E6">
        <w:tc>
          <w:tcPr>
            <w:tcW w:w="4409" w:type="pct"/>
          </w:tcPr>
          <w:p w14:paraId="22732F6C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7-P8.</w:t>
            </w:r>
            <w:r w:rsidRPr="00B85CF1">
              <w:rPr>
                <w:rFonts w:ascii="Times New Roman" w:hAnsi="Times New Roman" w:cs="Times New Roman"/>
              </w:rPr>
              <w:t xml:space="preserve"> Praca w grupach – planowanie przez studentów źródeł finan</w:t>
            </w:r>
            <w:r w:rsidR="005F2BA4" w:rsidRPr="00B85CF1">
              <w:rPr>
                <w:rFonts w:ascii="Times New Roman" w:hAnsi="Times New Roman" w:cs="Times New Roman"/>
              </w:rPr>
              <w:t>sowania inwestycji</w:t>
            </w:r>
            <w:r w:rsidRPr="00B85CF1">
              <w:rPr>
                <w:rFonts w:ascii="Times New Roman" w:hAnsi="Times New Roman" w:cs="Times New Roman"/>
              </w:rPr>
              <w:t>. Progno</w:t>
            </w:r>
            <w:r w:rsidR="005F2BA4" w:rsidRPr="00B85CF1">
              <w:rPr>
                <w:rFonts w:ascii="Times New Roman" w:hAnsi="Times New Roman" w:cs="Times New Roman"/>
              </w:rPr>
              <w:t>zowanie nakładów inwestycyjnych i kosztu kapitału.</w:t>
            </w:r>
          </w:p>
        </w:tc>
        <w:tc>
          <w:tcPr>
            <w:tcW w:w="591" w:type="pct"/>
          </w:tcPr>
          <w:p w14:paraId="37EF1661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2</w:t>
            </w:r>
          </w:p>
        </w:tc>
      </w:tr>
      <w:tr w:rsidR="00B85CF1" w:rsidRPr="00B85CF1" w14:paraId="5AF5EF2A" w14:textId="77777777" w:rsidTr="003122E6">
        <w:tc>
          <w:tcPr>
            <w:tcW w:w="4409" w:type="pct"/>
          </w:tcPr>
          <w:p w14:paraId="5C912F1A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9.</w:t>
            </w:r>
            <w:r w:rsidRPr="00B85CF1">
              <w:rPr>
                <w:rFonts w:ascii="Times New Roman" w:hAnsi="Times New Roman" w:cs="Times New Roman"/>
              </w:rPr>
              <w:t xml:space="preserve"> Praca w grupach –</w:t>
            </w:r>
            <w:r w:rsidR="005F2BA4" w:rsidRPr="00B85CF1">
              <w:rPr>
                <w:rFonts w:ascii="Times New Roman" w:hAnsi="Times New Roman" w:cs="Times New Roman"/>
              </w:rPr>
              <w:t xml:space="preserve"> planowanie zasobów projektu inwestycyjnego. Określanie zapotrzebowania na zasoby projektu</w:t>
            </w:r>
          </w:p>
        </w:tc>
        <w:tc>
          <w:tcPr>
            <w:tcW w:w="591" w:type="pct"/>
          </w:tcPr>
          <w:p w14:paraId="48C8D090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061001D0" w14:textId="77777777" w:rsidTr="003122E6">
        <w:tc>
          <w:tcPr>
            <w:tcW w:w="4409" w:type="pct"/>
          </w:tcPr>
          <w:p w14:paraId="27E509B5" w14:textId="77777777" w:rsidR="007E5883" w:rsidRPr="00B85CF1" w:rsidRDefault="007E5883" w:rsidP="00E3391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85CF1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46152F" w:rsidRPr="00B85CF1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Pr="00B85CF1">
              <w:rPr>
                <w:rFonts w:ascii="Times New Roman" w:hAnsi="Times New Roman" w:cs="Times New Roman"/>
                <w:sz w:val="22"/>
                <w:szCs w:val="22"/>
              </w:rPr>
              <w:t xml:space="preserve"> Praca w grupach – </w:t>
            </w:r>
            <w:r w:rsidR="00146974" w:rsidRPr="00B85CF1">
              <w:rPr>
                <w:rFonts w:ascii="Times New Roman" w:hAnsi="Times New Roman" w:cs="Times New Roman"/>
                <w:sz w:val="22"/>
                <w:szCs w:val="22"/>
              </w:rPr>
              <w:t>planowanie struktury organizacyjnej projektu inwestycyjnego. Organizacja projektu inwestycyjnego.</w:t>
            </w:r>
          </w:p>
        </w:tc>
        <w:tc>
          <w:tcPr>
            <w:tcW w:w="591" w:type="pct"/>
          </w:tcPr>
          <w:p w14:paraId="18B22A5D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62656B29" w14:textId="77777777" w:rsidTr="003122E6">
        <w:tc>
          <w:tcPr>
            <w:tcW w:w="4409" w:type="pct"/>
          </w:tcPr>
          <w:p w14:paraId="2F223BBD" w14:textId="77777777" w:rsidR="007E5883" w:rsidRPr="00B85CF1" w:rsidRDefault="007E5883" w:rsidP="00E3391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CF1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46152F" w:rsidRPr="00B85CF1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  <w:r w:rsidRPr="00B85CF1">
              <w:rPr>
                <w:rFonts w:ascii="Times New Roman" w:hAnsi="Times New Roman" w:cs="Times New Roman"/>
                <w:sz w:val="22"/>
                <w:szCs w:val="22"/>
              </w:rPr>
              <w:t xml:space="preserve"> Praca w grupach – </w:t>
            </w:r>
            <w:r w:rsidR="000157B1" w:rsidRPr="00B85CF1">
              <w:rPr>
                <w:rFonts w:ascii="Times New Roman" w:hAnsi="Times New Roman" w:cs="Times New Roman"/>
                <w:sz w:val="22"/>
                <w:szCs w:val="22"/>
              </w:rPr>
              <w:t>Zarządzanie zespołem projektowym i rola menedżera projektu inwestycyjnego. Motywowanie zespołu projektowego.</w:t>
            </w:r>
            <w:r w:rsidR="002B4030" w:rsidRPr="00B85C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157B1" w:rsidRPr="00B85CF1">
              <w:rPr>
                <w:rFonts w:ascii="Times New Roman" w:hAnsi="Times New Roman" w:cs="Times New Roman"/>
                <w:sz w:val="22"/>
                <w:szCs w:val="22"/>
              </w:rPr>
              <w:t>Oceny pracowników zespołu projektowego. Rozwiązywanie konfliktów w zespole projektowym.</w:t>
            </w:r>
          </w:p>
        </w:tc>
        <w:tc>
          <w:tcPr>
            <w:tcW w:w="591" w:type="pct"/>
          </w:tcPr>
          <w:p w14:paraId="4F5A9DD2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5B57D6A3" w14:textId="77777777" w:rsidTr="003122E6">
        <w:tc>
          <w:tcPr>
            <w:tcW w:w="4409" w:type="pct"/>
          </w:tcPr>
          <w:p w14:paraId="67CCF6FB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12.</w:t>
            </w:r>
            <w:r w:rsidRPr="00B85CF1">
              <w:rPr>
                <w:rFonts w:ascii="Times New Roman" w:hAnsi="Times New Roman" w:cs="Times New Roman"/>
              </w:rPr>
              <w:t xml:space="preserve"> Praca w grupach – </w:t>
            </w:r>
            <w:r w:rsidR="000157B1" w:rsidRPr="00B85CF1">
              <w:rPr>
                <w:rFonts w:ascii="Times New Roman" w:hAnsi="Times New Roman" w:cs="Times New Roman"/>
              </w:rPr>
              <w:t>metody zarządzania projektami. Techniki zarządzania projektami inwestycyjnymi. Technika PERT</w:t>
            </w:r>
          </w:p>
        </w:tc>
        <w:tc>
          <w:tcPr>
            <w:tcW w:w="591" w:type="pct"/>
          </w:tcPr>
          <w:p w14:paraId="3D2BFB63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29415F86" w14:textId="77777777" w:rsidTr="003122E6">
        <w:tc>
          <w:tcPr>
            <w:tcW w:w="4409" w:type="pct"/>
          </w:tcPr>
          <w:p w14:paraId="53D2049A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lastRenderedPageBreak/>
              <w:t>P</w:t>
            </w:r>
            <w:r w:rsidR="0046152F" w:rsidRPr="00B85CF1">
              <w:rPr>
                <w:rFonts w:ascii="Times New Roman" w:hAnsi="Times New Roman" w:cs="Times New Roman"/>
              </w:rPr>
              <w:t>13.</w:t>
            </w:r>
            <w:r w:rsidRPr="00B85CF1">
              <w:rPr>
                <w:rFonts w:ascii="Times New Roman" w:hAnsi="Times New Roman" w:cs="Times New Roman"/>
              </w:rPr>
              <w:t xml:space="preserve"> Praca w grupach – </w:t>
            </w:r>
            <w:r w:rsidR="000157B1" w:rsidRPr="00B85CF1">
              <w:rPr>
                <w:rFonts w:ascii="Times New Roman" w:hAnsi="Times New Roman" w:cs="Times New Roman"/>
              </w:rPr>
              <w:t>techniki zarządzania projektami inwestycyjnymi: CPM, MPM, GERT.</w:t>
            </w:r>
          </w:p>
        </w:tc>
        <w:tc>
          <w:tcPr>
            <w:tcW w:w="591" w:type="pct"/>
          </w:tcPr>
          <w:p w14:paraId="3B077C89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</w:t>
            </w:r>
          </w:p>
        </w:tc>
      </w:tr>
      <w:tr w:rsidR="00B85CF1" w:rsidRPr="00B85CF1" w14:paraId="7D9F5986" w14:textId="77777777" w:rsidTr="003122E6">
        <w:tc>
          <w:tcPr>
            <w:tcW w:w="4409" w:type="pct"/>
          </w:tcPr>
          <w:p w14:paraId="4BFA63A8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14.</w:t>
            </w:r>
            <w:r w:rsidRPr="00B85CF1">
              <w:rPr>
                <w:rFonts w:ascii="Times New Roman" w:hAnsi="Times New Roman" w:cs="Times New Roman"/>
              </w:rPr>
              <w:t xml:space="preserve"> Praca w grupach – </w:t>
            </w:r>
            <w:r w:rsidR="000157B1" w:rsidRPr="00B85CF1">
              <w:rPr>
                <w:rFonts w:ascii="Times New Roman" w:hAnsi="Times New Roman" w:cs="Times New Roman"/>
              </w:rPr>
              <w:t>realizacja planu i kontrola projektu inwestycyjnego. Zarządzanie komunikacją w projekcie inwestycyjnym.</w:t>
            </w:r>
          </w:p>
        </w:tc>
        <w:tc>
          <w:tcPr>
            <w:tcW w:w="591" w:type="pct"/>
          </w:tcPr>
          <w:p w14:paraId="5FCE04E9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85CF1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B85CF1" w:rsidRPr="00B85CF1" w14:paraId="3B173F50" w14:textId="77777777" w:rsidTr="003122E6">
        <w:tc>
          <w:tcPr>
            <w:tcW w:w="4409" w:type="pct"/>
          </w:tcPr>
          <w:p w14:paraId="653A65AF" w14:textId="77777777" w:rsidR="007E5883" w:rsidRPr="00B85CF1" w:rsidRDefault="0046152F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P15.</w:t>
            </w:r>
            <w:r w:rsidR="007E5883" w:rsidRPr="00B85CF1">
              <w:rPr>
                <w:rFonts w:ascii="Times New Roman" w:hAnsi="Times New Roman" w:cs="Times New Roman"/>
              </w:rPr>
              <w:t xml:space="preserve"> Praca w grupach – podsumowanie analiz w przygotowywanych przez studentów projektach inwestycyjnych</w:t>
            </w:r>
            <w:r w:rsidR="000157B1" w:rsidRPr="00B85CF1">
              <w:rPr>
                <w:rFonts w:ascii="Times New Roman" w:hAnsi="Times New Roman" w:cs="Times New Roman"/>
              </w:rPr>
              <w:t>. Zamknięcie projektu inwestycyjnego.</w:t>
            </w:r>
          </w:p>
        </w:tc>
        <w:tc>
          <w:tcPr>
            <w:tcW w:w="591" w:type="pct"/>
          </w:tcPr>
          <w:p w14:paraId="0C5BDC18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85CF1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7E5883" w:rsidRPr="00B85CF1" w14:paraId="041027D8" w14:textId="77777777" w:rsidTr="003122E6">
        <w:tc>
          <w:tcPr>
            <w:tcW w:w="4409" w:type="pct"/>
          </w:tcPr>
          <w:p w14:paraId="05E4BB8E" w14:textId="77777777" w:rsidR="007E5883" w:rsidRPr="00B85CF1" w:rsidRDefault="007E5883" w:rsidP="00E339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</w:t>
            </w:r>
            <w:r w:rsidR="0046152F" w:rsidRPr="00B85CF1">
              <w:rPr>
                <w:rFonts w:ascii="Times New Roman" w:hAnsi="Times New Roman" w:cs="Times New Roman"/>
              </w:rPr>
              <w:t>16-P18.</w:t>
            </w:r>
            <w:r w:rsidRPr="00B85CF1">
              <w:rPr>
                <w:rFonts w:ascii="Times New Roman" w:hAnsi="Times New Roman" w:cs="Times New Roman"/>
              </w:rPr>
              <w:t xml:space="preserve"> </w:t>
            </w:r>
            <w:r w:rsidRPr="00B85CF1">
              <w:rPr>
                <w:rFonts w:ascii="Times New Roman" w:hAnsi="Times New Roman" w:cs="Times New Roman"/>
                <w:lang w:eastAsia="pl-PL"/>
              </w:rPr>
              <w:t>Prezentacja przygotowanych przez studentów projektów</w:t>
            </w:r>
            <w:r w:rsidR="000157B1" w:rsidRPr="00B85CF1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591" w:type="pct"/>
          </w:tcPr>
          <w:p w14:paraId="32FBE1BF" w14:textId="77777777" w:rsidR="007E5883" w:rsidRPr="00B85CF1" w:rsidRDefault="002B40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85CF1">
              <w:rPr>
                <w:rFonts w:ascii="Times New Roman" w:hAnsi="Times New Roman" w:cs="Times New Roman"/>
                <w:bCs/>
              </w:rPr>
              <w:t>3</w:t>
            </w:r>
          </w:p>
        </w:tc>
      </w:tr>
    </w:tbl>
    <w:p w14:paraId="7AD53992" w14:textId="77777777" w:rsidR="00952335" w:rsidRPr="00B85CF1" w:rsidRDefault="00952335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10E8767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NARZĘDZIA DYDAKTYCZNE</w:t>
      </w:r>
    </w:p>
    <w:p w14:paraId="056D73E1" w14:textId="099F3DFA" w:rsidR="00913A7E" w:rsidRPr="00B85CF1" w:rsidRDefault="00913A7E" w:rsidP="00E3391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1. </w:t>
      </w:r>
      <w:r w:rsidR="003122E6" w:rsidRPr="00B85CF1">
        <w:rPr>
          <w:rFonts w:ascii="Times New Roman" w:hAnsi="Times New Roman" w:cs="Times New Roman"/>
        </w:rPr>
        <w:t>Podręczniki i skrypty</w:t>
      </w:r>
    </w:p>
    <w:p w14:paraId="53034312" w14:textId="0E418BEF" w:rsidR="00913A7E" w:rsidRPr="00B85CF1" w:rsidRDefault="003122E6" w:rsidP="00E3391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2. Sprzęt audiowizualny</w:t>
      </w:r>
    </w:p>
    <w:p w14:paraId="3F30FC8E" w14:textId="7951538C" w:rsidR="00913A7E" w:rsidRPr="00B85CF1" w:rsidRDefault="003122E6" w:rsidP="00E3391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3. Zestawy zadań i </w:t>
      </w:r>
      <w:proofErr w:type="spellStart"/>
      <w:r w:rsidRPr="00B85CF1">
        <w:rPr>
          <w:rFonts w:ascii="Times New Roman" w:hAnsi="Times New Roman" w:cs="Times New Roman"/>
        </w:rPr>
        <w:t>casestudy</w:t>
      </w:r>
      <w:proofErr w:type="spellEnd"/>
    </w:p>
    <w:p w14:paraId="5555A675" w14:textId="384C42D6" w:rsidR="00D24F20" w:rsidRPr="00B85CF1" w:rsidRDefault="00913A7E" w:rsidP="00E3391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4. </w:t>
      </w:r>
      <w:r w:rsidR="003122E6" w:rsidRPr="00B85CF1">
        <w:rPr>
          <w:rFonts w:ascii="Times New Roman" w:hAnsi="Times New Roman" w:cs="Times New Roman"/>
        </w:rPr>
        <w:t>Tablica, kreda, mazaki</w:t>
      </w:r>
    </w:p>
    <w:p w14:paraId="51DFAC4C" w14:textId="61DC8EB9" w:rsidR="00952335" w:rsidRPr="00B85CF1" w:rsidRDefault="003122E6" w:rsidP="00E3391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5. Platforma e-learningowa</w:t>
      </w:r>
    </w:p>
    <w:p w14:paraId="0CE1B8A1" w14:textId="77777777" w:rsidR="008E133E" w:rsidRPr="00B85CF1" w:rsidRDefault="008E133E" w:rsidP="00E3391F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A74A3DF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SPOSOBY OCENY (F – FORMUJĄCA, P – PODSUMOWUJĄCA)</w:t>
      </w:r>
    </w:p>
    <w:p w14:paraId="33C3AD97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F1. Ocena pracy w grupach podczas przygotowywania projektu</w:t>
      </w:r>
    </w:p>
    <w:p w14:paraId="74E747EE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F2. Ocena aktywności zrealizowanych na platformie e-learningowej</w:t>
      </w:r>
    </w:p>
    <w:p w14:paraId="67BF59A3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P1. Zaliczenie przygotowanego projektu</w:t>
      </w:r>
    </w:p>
    <w:p w14:paraId="61F824BE" w14:textId="26009E1D" w:rsidR="00970B30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P2. Egzamin pisemny</w:t>
      </w:r>
    </w:p>
    <w:p w14:paraId="00BE95FB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A672B4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2092"/>
        <w:gridCol w:w="1673"/>
        <w:gridCol w:w="1568"/>
      </w:tblGrid>
      <w:tr w:rsidR="00B85CF1" w:rsidRPr="00B85CF1" w14:paraId="6BF6206C" w14:textId="77777777" w:rsidTr="003122E6">
        <w:tc>
          <w:tcPr>
            <w:tcW w:w="32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987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50C4D41E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65F5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85CF1" w:rsidRPr="00B85CF1" w14:paraId="33A6C178" w14:textId="77777777" w:rsidTr="003122E6">
        <w:trPr>
          <w:trHeight w:val="108"/>
        </w:trPr>
        <w:tc>
          <w:tcPr>
            <w:tcW w:w="32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C6D2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3C3C" w14:textId="29871B8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8A62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B85CF1" w:rsidRPr="00B85CF1" w14:paraId="786F567A" w14:textId="77777777" w:rsidTr="003122E6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9C7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1153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24F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63A4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B85CF1" w:rsidRPr="00B85CF1" w14:paraId="7BA7E376" w14:textId="77777777" w:rsidTr="003122E6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8699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743A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Projekt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83FA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DC6C" w14:textId="77777777" w:rsidR="009A1AED" w:rsidRPr="00B85CF1" w:rsidRDefault="002B4030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0,72</w:t>
            </w:r>
          </w:p>
        </w:tc>
      </w:tr>
      <w:tr w:rsidR="00B85CF1" w:rsidRPr="00B85CF1" w14:paraId="74919E41" w14:textId="77777777" w:rsidTr="003122E6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9F7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Przygotowanie prezentacji projektu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CB8F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1D44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B85CF1" w:rsidRPr="00B85CF1" w14:paraId="3E8967D6" w14:textId="77777777" w:rsidTr="003122E6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1AAD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 xml:space="preserve">Przygotowanie do egzaminu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2A73" w14:textId="77777777" w:rsidR="009A1AED" w:rsidRPr="00B85CF1" w:rsidRDefault="002B4030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25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622E" w14:textId="77777777" w:rsidR="009A1AED" w:rsidRPr="00B85CF1" w:rsidRDefault="002B4030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1</w:t>
            </w:r>
          </w:p>
        </w:tc>
      </w:tr>
      <w:tr w:rsidR="00B85CF1" w:rsidRPr="00B85CF1" w14:paraId="4961F416" w14:textId="77777777" w:rsidTr="003122E6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5083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8E48" w14:textId="77777777" w:rsidR="009A1AED" w:rsidRPr="00B85CF1" w:rsidRDefault="002B4030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44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07B9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1,</w:t>
            </w:r>
            <w:r w:rsidR="002B4030" w:rsidRPr="00B85CF1">
              <w:rPr>
                <w:rFonts w:ascii="Times New Roman" w:hAnsi="Times New Roman"/>
                <w:lang w:eastAsia="pl-PL"/>
              </w:rPr>
              <w:t>76</w:t>
            </w:r>
          </w:p>
        </w:tc>
      </w:tr>
      <w:tr w:rsidR="00B85CF1" w:rsidRPr="00B85CF1" w14:paraId="6B2E8BDB" w14:textId="77777777" w:rsidTr="003122E6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CC74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5D86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C04A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B85CF1" w:rsidRPr="00B85CF1" w14:paraId="559ECEEA" w14:textId="77777777" w:rsidTr="003122E6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3A81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6111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D344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85CF1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9A1AED" w:rsidRPr="00B85CF1" w14:paraId="7FB8DA02" w14:textId="77777777" w:rsidTr="003122E6">
        <w:tc>
          <w:tcPr>
            <w:tcW w:w="3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C079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4208B727" w14:textId="77777777" w:rsidR="009A1AED" w:rsidRPr="00B85CF1" w:rsidRDefault="009A1AED" w:rsidP="00072C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1ACC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F6D4" w14:textId="77777777" w:rsidR="009A1AED" w:rsidRPr="00B85CF1" w:rsidRDefault="009A1AED" w:rsidP="00072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85CF1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14:paraId="71908B5D" w14:textId="77777777" w:rsidR="009A1AED" w:rsidRPr="00B85CF1" w:rsidRDefault="009A1AED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13F6CBD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LITERATURA PODSTAWOWA I UZUPEŁNIAJĄCA</w:t>
      </w:r>
    </w:p>
    <w:p w14:paraId="093B758A" w14:textId="5D057D83" w:rsidR="00C062A1" w:rsidRPr="00B85CF1" w:rsidRDefault="00C062A1" w:rsidP="00F54B0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Literatura podstawowa:</w:t>
      </w:r>
    </w:p>
    <w:p w14:paraId="3A94BE31" w14:textId="59D88E3A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1. M.T. Wilczek, Podstawy zarządzania projektem inwestycyjnym, Wyd. Uniwersytetu Ekonomicznego, Katowice, 2011.</w:t>
      </w:r>
    </w:p>
    <w:p w14:paraId="77511E76" w14:textId="63D52D0C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2. M. Trocki, Nowoczesne zarządzanie projektami, PWE, Warszawa, 2013.</w:t>
      </w:r>
    </w:p>
    <w:p w14:paraId="36ACE87A" w14:textId="042E075F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3. M. Trocki, B. </w:t>
      </w:r>
      <w:proofErr w:type="spellStart"/>
      <w:r w:rsidRPr="00B85CF1">
        <w:rPr>
          <w:rFonts w:ascii="Times New Roman" w:hAnsi="Times New Roman" w:cs="Times New Roman"/>
        </w:rPr>
        <w:t>Grucza</w:t>
      </w:r>
      <w:proofErr w:type="spellEnd"/>
      <w:r w:rsidRPr="00B85CF1">
        <w:rPr>
          <w:rFonts w:ascii="Times New Roman" w:hAnsi="Times New Roman" w:cs="Times New Roman"/>
        </w:rPr>
        <w:t>, K. Ogonek, Zarządzanie projektami, PWE, Warszawa 2009.</w:t>
      </w:r>
    </w:p>
    <w:p w14:paraId="469B2D3A" w14:textId="5746EA99" w:rsidR="00C062A1" w:rsidRPr="00B85CF1" w:rsidRDefault="00C062A1" w:rsidP="00F54B0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B85CF1">
        <w:rPr>
          <w:rFonts w:ascii="Times New Roman" w:hAnsi="Times New Roman" w:cs="Times New Roman"/>
          <w:b/>
          <w:bCs/>
          <w:lang w:val="en-US"/>
        </w:rPr>
        <w:t>Literatura</w:t>
      </w:r>
      <w:proofErr w:type="spellEnd"/>
      <w:r w:rsidRPr="00B85CF1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B85CF1">
        <w:rPr>
          <w:rFonts w:ascii="Times New Roman" w:hAnsi="Times New Roman" w:cs="Times New Roman"/>
          <w:b/>
          <w:bCs/>
          <w:lang w:val="en-US"/>
        </w:rPr>
        <w:t>uzupełniająca</w:t>
      </w:r>
      <w:proofErr w:type="spellEnd"/>
      <w:r w:rsidRPr="00B85CF1">
        <w:rPr>
          <w:rFonts w:ascii="Times New Roman" w:hAnsi="Times New Roman" w:cs="Times New Roman"/>
          <w:b/>
          <w:bCs/>
          <w:lang w:val="en-US"/>
        </w:rPr>
        <w:t>:</w:t>
      </w:r>
    </w:p>
    <w:p w14:paraId="048BB2AB" w14:textId="30A164D4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B85CF1">
        <w:rPr>
          <w:rFonts w:ascii="Times New Roman" w:hAnsi="Times New Roman" w:cs="Times New Roman"/>
          <w:lang w:val="en-US"/>
        </w:rPr>
        <w:t xml:space="preserve">1. A. </w:t>
      </w:r>
      <w:proofErr w:type="spellStart"/>
      <w:r w:rsidRPr="00B85CF1">
        <w:rPr>
          <w:rFonts w:ascii="Times New Roman" w:hAnsi="Times New Roman" w:cs="Times New Roman"/>
          <w:lang w:val="en-US"/>
        </w:rPr>
        <w:t>Korombel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, O. </w:t>
      </w:r>
      <w:proofErr w:type="spellStart"/>
      <w:r w:rsidRPr="00B85CF1">
        <w:rPr>
          <w:rFonts w:ascii="Times New Roman" w:hAnsi="Times New Roman" w:cs="Times New Roman"/>
          <w:lang w:val="en-US"/>
        </w:rPr>
        <w:t>Ławińska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B85CF1">
        <w:rPr>
          <w:rFonts w:ascii="Times New Roman" w:hAnsi="Times New Roman" w:cs="Times New Roman"/>
          <w:lang w:val="en-US"/>
        </w:rPr>
        <w:t>PrivateInvestments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in European Union Countries - Polish Case, 4th International Conference on European Integration 2018 (ICEI 2018), Ostrava, </w:t>
      </w:r>
      <w:proofErr w:type="spellStart"/>
      <w:r w:rsidRPr="00B85CF1">
        <w:rPr>
          <w:rFonts w:ascii="Times New Roman" w:hAnsi="Times New Roman" w:cs="Times New Roman"/>
          <w:lang w:val="en-US"/>
        </w:rPr>
        <w:t>Czechy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(17 do 18 </w:t>
      </w:r>
      <w:proofErr w:type="spellStart"/>
      <w:r w:rsidRPr="00B85CF1">
        <w:rPr>
          <w:rFonts w:ascii="Times New Roman" w:hAnsi="Times New Roman" w:cs="Times New Roman"/>
          <w:lang w:val="en-US"/>
        </w:rPr>
        <w:t>maja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2018 r.). Proceedings of the 4th International Conference on European Integration 2018 (red.) STANICKOVA Michaela, MELECKY Lukas, KOVAROVA Eva, DVOROKOVA Katerina, VSB - Technical University of Ostrava, Ostrava 2018, s. 789-797.</w:t>
      </w:r>
    </w:p>
    <w:p w14:paraId="7E520A8E" w14:textId="09F85D8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  <w:lang w:val="en-US"/>
        </w:rPr>
        <w:t xml:space="preserve">2. O. </w:t>
      </w:r>
      <w:proofErr w:type="spellStart"/>
      <w:r w:rsidRPr="00B85CF1">
        <w:rPr>
          <w:rFonts w:ascii="Times New Roman" w:hAnsi="Times New Roman" w:cs="Times New Roman"/>
          <w:lang w:val="en-US"/>
        </w:rPr>
        <w:t>Ławińska</w:t>
      </w:r>
      <w:proofErr w:type="spellEnd"/>
      <w:r w:rsidRPr="00B85CF1">
        <w:rPr>
          <w:rFonts w:ascii="Times New Roman" w:hAnsi="Times New Roman" w:cs="Times New Roman"/>
          <w:lang w:val="en-US"/>
        </w:rPr>
        <w:t>, Public-</w:t>
      </w:r>
      <w:proofErr w:type="spellStart"/>
      <w:r w:rsidRPr="00B85CF1">
        <w:rPr>
          <w:rFonts w:ascii="Times New Roman" w:hAnsi="Times New Roman" w:cs="Times New Roman"/>
          <w:lang w:val="en-US"/>
        </w:rPr>
        <w:t>PrivatePartnership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as a Trend of Investment Management in Europe in 2007-2016, 2nd International Conference </w:t>
      </w:r>
      <w:proofErr w:type="spellStart"/>
      <w:r w:rsidRPr="00B85CF1">
        <w:rPr>
          <w:rFonts w:ascii="Times New Roman" w:hAnsi="Times New Roman" w:cs="Times New Roman"/>
          <w:lang w:val="en-US"/>
        </w:rPr>
        <w:t>ContemporaryIssues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in Theory and Practice of Management (CITPM 2018), </w:t>
      </w:r>
      <w:proofErr w:type="spellStart"/>
      <w:r w:rsidRPr="00B85CF1">
        <w:rPr>
          <w:rFonts w:ascii="Times New Roman" w:hAnsi="Times New Roman" w:cs="Times New Roman"/>
          <w:lang w:val="en-US"/>
        </w:rPr>
        <w:t>Częstochowa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B85CF1">
        <w:rPr>
          <w:rFonts w:ascii="Times New Roman" w:hAnsi="Times New Roman" w:cs="Times New Roman"/>
          <w:lang w:val="en-US"/>
        </w:rPr>
        <w:t>Polska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(19 do 20 </w:t>
      </w:r>
      <w:proofErr w:type="spellStart"/>
      <w:r w:rsidRPr="00B85CF1">
        <w:rPr>
          <w:rFonts w:ascii="Times New Roman" w:hAnsi="Times New Roman" w:cs="Times New Roman"/>
          <w:lang w:val="en-US"/>
        </w:rPr>
        <w:t>kwietnia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2018 r.). Proceedings of the 2nd International Conference </w:t>
      </w:r>
      <w:proofErr w:type="spellStart"/>
      <w:r w:rsidRPr="00B85CF1">
        <w:rPr>
          <w:rFonts w:ascii="Times New Roman" w:hAnsi="Times New Roman" w:cs="Times New Roman"/>
          <w:lang w:val="en-US"/>
        </w:rPr>
        <w:t>ContemporaryIssues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in Theory and Practice of Management (red.) </w:t>
      </w:r>
      <w:r w:rsidRPr="00B85CF1">
        <w:rPr>
          <w:rFonts w:ascii="Times New Roman" w:hAnsi="Times New Roman" w:cs="Times New Roman"/>
        </w:rPr>
        <w:t xml:space="preserve">OKRĘGLICKA Małgorzata, KOROMBEL Anna, LEMAŃSKA-MAJDZIK Anna, Wydawnictwo Wydziału Zarządzania Politechniki Częstochowskiej, Częstochowa 2018, s. 361-368. ISSN: 2544-8579. ISBN: 978-83-65951-12-0. </w:t>
      </w:r>
    </w:p>
    <w:p w14:paraId="2C6BF1E2" w14:textId="70179854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lastRenderedPageBreak/>
        <w:t>3. O. Ławińska, M. Sitek (red. nauk.): Działalność inwestycyjna na rynku nieruchomości. Monografia, Sekcja Wyd. Wydz. Zarz. Politechniki Częstochowskiej, Częstochowa 2013.</w:t>
      </w:r>
    </w:p>
    <w:p w14:paraId="442B2E2A" w14:textId="10DBAF9E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4. Sitek M., Analiza i zarządzanie ryzykiem inwestycyjnym na rynku nieruchomości., Przedsiębiorczość i Zarządzanie, T.13, z.13, 2012.</w:t>
      </w:r>
    </w:p>
    <w:p w14:paraId="4796CA8A" w14:textId="5C8DFBF3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5. Sitek M., Determinanty inwestowania na rynku nieruchomości., w: Działalność inwestycyjna na rynku nieruchomości (red.) ŁAWIŃSKA Olga, SITEK Marcin., Sekcja Wydawnictw Wydziału Zarządzania Politechniki Częstochowskiej, Częstochowa, 2013 </w:t>
      </w:r>
    </w:p>
    <w:p w14:paraId="7EE4DC55" w14:textId="10732514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B85CF1">
        <w:rPr>
          <w:rFonts w:ascii="Times New Roman" w:hAnsi="Times New Roman" w:cs="Times New Roman"/>
        </w:rPr>
        <w:t xml:space="preserve">6. Sitek M., Ryzyko inwestowania - deweloperskie inwestycje mieszkaniowe., Zeszyty Naukowe Uniwersytetu Szczecińskiego. </w:t>
      </w:r>
      <w:proofErr w:type="spellStart"/>
      <w:r w:rsidRPr="00B85CF1">
        <w:rPr>
          <w:rFonts w:ascii="Times New Roman" w:hAnsi="Times New Roman" w:cs="Times New Roman"/>
          <w:lang w:val="en-US"/>
        </w:rPr>
        <w:t>Finanse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B85CF1">
        <w:rPr>
          <w:rFonts w:ascii="Times New Roman" w:hAnsi="Times New Roman" w:cs="Times New Roman"/>
          <w:lang w:val="en-US"/>
        </w:rPr>
        <w:t>Rynki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85CF1">
        <w:rPr>
          <w:rFonts w:ascii="Times New Roman" w:hAnsi="Times New Roman" w:cs="Times New Roman"/>
          <w:lang w:val="en-US"/>
        </w:rPr>
        <w:t>Finansowe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B85CF1">
        <w:rPr>
          <w:rFonts w:ascii="Times New Roman" w:hAnsi="Times New Roman" w:cs="Times New Roman"/>
          <w:lang w:val="en-US"/>
        </w:rPr>
        <w:t>Ubezpieczenia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; nr 67(804), 2014                                                                                                                               </w:t>
      </w:r>
    </w:p>
    <w:p w14:paraId="2CE59EAB" w14:textId="4F9CB82E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B85CF1">
        <w:rPr>
          <w:rFonts w:ascii="Times New Roman" w:hAnsi="Times New Roman" w:cs="Times New Roman"/>
          <w:lang w:val="en-US"/>
        </w:rPr>
        <w:t>Sitek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M., Investment Projects Management for Development of Real Estate Market in Poland., w: Proceedings of the 1st International Conference </w:t>
      </w:r>
      <w:proofErr w:type="spellStart"/>
      <w:r w:rsidRPr="00B85CF1">
        <w:rPr>
          <w:rFonts w:ascii="Times New Roman" w:hAnsi="Times New Roman" w:cs="Times New Roman"/>
          <w:lang w:val="en-US"/>
        </w:rPr>
        <w:t>ContemporaryIssues</w:t>
      </w:r>
      <w:proofErr w:type="spellEnd"/>
      <w:r w:rsidRPr="00B85CF1">
        <w:rPr>
          <w:rFonts w:ascii="Times New Roman" w:hAnsi="Times New Roman" w:cs="Times New Roman"/>
          <w:lang w:val="en-US"/>
        </w:rPr>
        <w:t xml:space="preserve"> in Theory and Practice of Management (red.) </w:t>
      </w:r>
      <w:r w:rsidRPr="00B85CF1">
        <w:rPr>
          <w:rFonts w:ascii="Times New Roman" w:hAnsi="Times New Roman" w:cs="Times New Roman"/>
        </w:rPr>
        <w:t xml:space="preserve">OKRĘGLICKA Małgorzata, GORZEŃ-MITKA Iwona, LEMAŃSKA-MAJDZIK Anna, SIPA Monika, SKIBIŃSKI Andrzej; Wydawnictwo Wydziału Zarządzania Politechniki Częstochowskiej, Częstochowa, 2016                        </w:t>
      </w:r>
    </w:p>
    <w:p w14:paraId="0004CE48" w14:textId="604EEF66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8. A. </w:t>
      </w:r>
      <w:proofErr w:type="spellStart"/>
      <w:r w:rsidRPr="00B85CF1">
        <w:rPr>
          <w:rFonts w:ascii="Times New Roman" w:hAnsi="Times New Roman" w:cs="Times New Roman"/>
        </w:rPr>
        <w:t>Korombel</w:t>
      </w:r>
      <w:proofErr w:type="spellEnd"/>
      <w:r w:rsidRPr="00B85CF1">
        <w:rPr>
          <w:rFonts w:ascii="Times New Roman" w:hAnsi="Times New Roman" w:cs="Times New Roman"/>
        </w:rPr>
        <w:t>, Próba identyfikacji, oceny oraz ograniczania ryzyka inwestycyjnego w dobie globalizacji, Badania Naukowe. Wyższa Szkoła Ubezpieczeń w Kielcach, Zeszyt 2, Kielce 2001.</w:t>
      </w:r>
    </w:p>
    <w:p w14:paraId="56A2D269" w14:textId="77777777" w:rsidR="003122E6" w:rsidRPr="00B85CF1" w:rsidRDefault="003122E6" w:rsidP="00F54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4266FE" w14:textId="3B87FD0E" w:rsidR="00C062A1" w:rsidRPr="00B85CF1" w:rsidRDefault="00C062A1" w:rsidP="00F54B0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7434156" w14:textId="3039C93F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bCs/>
        </w:rPr>
      </w:pPr>
      <w:r w:rsidRPr="00B85CF1">
        <w:rPr>
          <w:rFonts w:ascii="Times New Roman" w:hAnsi="Times New Roman" w:cs="Times New Roman"/>
          <w:bCs/>
        </w:rPr>
        <w:t>dr Olga Ławińska , olga.lawinska@wz.pcz.pl</w:t>
      </w:r>
    </w:p>
    <w:p w14:paraId="3A2E3C1C" w14:textId="0C8BDAE4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  <w:proofErr w:type="spellStart"/>
      <w:r w:rsidRPr="00B85CF1">
        <w:rPr>
          <w:rFonts w:ascii="Times New Roman" w:hAnsi="Times New Roman" w:cs="Times New Roman"/>
          <w:bCs/>
          <w:lang w:val="en-US"/>
        </w:rPr>
        <w:t>dr</w:t>
      </w:r>
      <w:proofErr w:type="spellEnd"/>
      <w:r w:rsidRPr="00B85CF1">
        <w:rPr>
          <w:rFonts w:ascii="Times New Roman" w:hAnsi="Times New Roman" w:cs="Times New Roman"/>
          <w:bCs/>
          <w:lang w:val="en-US"/>
        </w:rPr>
        <w:t xml:space="preserve"> hab. Anna </w:t>
      </w:r>
      <w:proofErr w:type="spellStart"/>
      <w:r w:rsidRPr="00B85CF1">
        <w:rPr>
          <w:rFonts w:ascii="Times New Roman" w:hAnsi="Times New Roman" w:cs="Times New Roman"/>
          <w:bCs/>
          <w:lang w:val="en-US"/>
        </w:rPr>
        <w:t>Korombel</w:t>
      </w:r>
      <w:proofErr w:type="spellEnd"/>
      <w:r w:rsidRPr="00B85CF1">
        <w:rPr>
          <w:rFonts w:ascii="Times New Roman" w:hAnsi="Times New Roman" w:cs="Times New Roman"/>
          <w:bCs/>
          <w:lang w:val="en-US"/>
        </w:rPr>
        <w:t>, prof. PCz, anna.korombel@wz.pcz.pl</w:t>
      </w:r>
    </w:p>
    <w:p w14:paraId="1AC4DD09" w14:textId="78651A24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  <w:proofErr w:type="spellStart"/>
      <w:r w:rsidRPr="00B85CF1">
        <w:rPr>
          <w:rFonts w:ascii="Times New Roman" w:hAnsi="Times New Roman" w:cs="Times New Roman"/>
          <w:bCs/>
          <w:lang w:val="en-US"/>
        </w:rPr>
        <w:t>dr</w:t>
      </w:r>
      <w:proofErr w:type="spellEnd"/>
      <w:r w:rsidRPr="00B85CF1">
        <w:rPr>
          <w:rFonts w:ascii="Times New Roman" w:hAnsi="Times New Roman" w:cs="Times New Roman"/>
          <w:bCs/>
          <w:lang w:val="en-US"/>
        </w:rPr>
        <w:t xml:space="preserve"> Marcin </w:t>
      </w:r>
      <w:proofErr w:type="spellStart"/>
      <w:r w:rsidRPr="00B85CF1">
        <w:rPr>
          <w:rFonts w:ascii="Times New Roman" w:hAnsi="Times New Roman" w:cs="Times New Roman"/>
          <w:bCs/>
          <w:lang w:val="en-US"/>
        </w:rPr>
        <w:t>Sitek</w:t>
      </w:r>
      <w:proofErr w:type="spellEnd"/>
      <w:r w:rsidRPr="00B85CF1">
        <w:rPr>
          <w:rFonts w:ascii="Times New Roman" w:hAnsi="Times New Roman" w:cs="Times New Roman"/>
          <w:bCs/>
          <w:lang w:val="en-US"/>
        </w:rPr>
        <w:t>, marcin.sitek@wz.pcz.pl</w:t>
      </w:r>
    </w:p>
    <w:p w14:paraId="6B03E8BC" w14:textId="77777777" w:rsidR="003122E6" w:rsidRPr="00B85CF1" w:rsidRDefault="003122E6" w:rsidP="00F54B0C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14:paraId="775C2787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85CF1">
        <w:rPr>
          <w:rFonts w:ascii="Times New Roman" w:hAnsi="Times New Roman" w:cs="Times New Roman"/>
          <w:b/>
          <w:bCs/>
        </w:rPr>
        <w:t>MACIER</w:t>
      </w:r>
      <w:r w:rsidR="00201E18" w:rsidRPr="00B85CF1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2032"/>
        <w:gridCol w:w="1504"/>
        <w:gridCol w:w="1564"/>
        <w:gridCol w:w="1403"/>
        <w:gridCol w:w="1356"/>
      </w:tblGrid>
      <w:tr w:rsidR="00B85CF1" w:rsidRPr="00B85CF1" w14:paraId="46789F42" w14:textId="77777777" w:rsidTr="003122E6">
        <w:tc>
          <w:tcPr>
            <w:tcW w:w="663" w:type="pct"/>
          </w:tcPr>
          <w:p w14:paraId="25655AB5" w14:textId="42048D0D" w:rsidR="00970B30" w:rsidRPr="00B85CF1" w:rsidRDefault="00201E18" w:rsidP="00312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Efekt</w:t>
            </w:r>
            <w:r w:rsidR="00C14684" w:rsidRPr="00B85CF1">
              <w:rPr>
                <w:rFonts w:ascii="Times New Roman" w:hAnsi="Times New Roman" w:cs="Times New Roman"/>
                <w:b/>
                <w:bCs/>
              </w:rPr>
              <w:t>y</w:t>
            </w:r>
            <w:r w:rsidRPr="00B85CF1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21" w:type="pct"/>
          </w:tcPr>
          <w:p w14:paraId="3C55A48D" w14:textId="73F6115A" w:rsidR="00970B30" w:rsidRPr="00B85CF1" w:rsidRDefault="00970B30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C14684" w:rsidRPr="00B85CF1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830" w:type="pct"/>
          </w:tcPr>
          <w:p w14:paraId="3C96840C" w14:textId="77777777" w:rsidR="00970B30" w:rsidRPr="00B85CF1" w:rsidRDefault="00970B30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3" w:type="pct"/>
          </w:tcPr>
          <w:p w14:paraId="75549D7E" w14:textId="77777777" w:rsidR="00970B30" w:rsidRPr="00B85CF1" w:rsidRDefault="00970B30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4A2AE282" w14:textId="77777777" w:rsidR="00970B30" w:rsidRPr="00B85CF1" w:rsidRDefault="00970B30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48" w:type="pct"/>
          </w:tcPr>
          <w:p w14:paraId="6A407941" w14:textId="77777777" w:rsidR="00970B30" w:rsidRPr="00B85CF1" w:rsidRDefault="00970B30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85CF1" w:rsidRPr="00B85CF1" w14:paraId="719F46F4" w14:textId="77777777" w:rsidTr="003122E6">
        <w:tc>
          <w:tcPr>
            <w:tcW w:w="663" w:type="pct"/>
          </w:tcPr>
          <w:p w14:paraId="1C828F5B" w14:textId="77777777" w:rsidR="00A142A3" w:rsidRPr="00B85CF1" w:rsidRDefault="008E133E" w:rsidP="00312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EU</w:t>
            </w:r>
            <w:r w:rsidR="00A142A3" w:rsidRPr="00B85C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1" w:type="pct"/>
          </w:tcPr>
          <w:p w14:paraId="57C24A82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53B13CC2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5174CF05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K_K03, K_K04, K_K05</w:t>
            </w:r>
          </w:p>
        </w:tc>
        <w:tc>
          <w:tcPr>
            <w:tcW w:w="830" w:type="pct"/>
          </w:tcPr>
          <w:p w14:paraId="0936C5EA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15536658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W1-W15</w:t>
            </w:r>
            <w:r w:rsidRPr="00B85CF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74" w:type="pct"/>
          </w:tcPr>
          <w:p w14:paraId="3B8A0A9F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39C648A2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F1, F2</w:t>
            </w:r>
          </w:p>
          <w:p w14:paraId="06DD44A6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P2</w:t>
            </w:r>
          </w:p>
        </w:tc>
      </w:tr>
      <w:tr w:rsidR="00B85CF1" w:rsidRPr="00B85CF1" w14:paraId="0F5EF09D" w14:textId="77777777" w:rsidTr="003122E6">
        <w:tc>
          <w:tcPr>
            <w:tcW w:w="663" w:type="pct"/>
          </w:tcPr>
          <w:p w14:paraId="0671F6C1" w14:textId="77777777" w:rsidR="00A142A3" w:rsidRPr="00B85CF1" w:rsidRDefault="008E133E" w:rsidP="00312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EU</w:t>
            </w:r>
            <w:r w:rsidR="00A142A3" w:rsidRPr="00B85C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pct"/>
          </w:tcPr>
          <w:p w14:paraId="5D14042E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63F15025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3B9C89D0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K_K01, K_K03</w:t>
            </w:r>
          </w:p>
        </w:tc>
        <w:tc>
          <w:tcPr>
            <w:tcW w:w="830" w:type="pct"/>
          </w:tcPr>
          <w:p w14:paraId="7F5FB964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16582073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W1-W15,</w:t>
            </w:r>
          </w:p>
          <w:p w14:paraId="4DE19DA4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P1-P1</w:t>
            </w:r>
            <w:r w:rsidR="0046152F" w:rsidRPr="00B85C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4" w:type="pct"/>
          </w:tcPr>
          <w:p w14:paraId="63696974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5DFF6EEA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F1, F2</w:t>
            </w:r>
          </w:p>
          <w:p w14:paraId="2B4EF6CD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P1, P2</w:t>
            </w:r>
          </w:p>
        </w:tc>
      </w:tr>
      <w:tr w:rsidR="00B85CF1" w:rsidRPr="00B85CF1" w14:paraId="401AC442" w14:textId="77777777" w:rsidTr="003122E6">
        <w:tc>
          <w:tcPr>
            <w:tcW w:w="663" w:type="pct"/>
          </w:tcPr>
          <w:p w14:paraId="48417E38" w14:textId="77777777" w:rsidR="00A142A3" w:rsidRPr="00B85CF1" w:rsidRDefault="008E133E" w:rsidP="00312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EU</w:t>
            </w:r>
            <w:r w:rsidR="00A142A3" w:rsidRPr="00B85C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1" w:type="pct"/>
          </w:tcPr>
          <w:p w14:paraId="1393F341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2DE7ADFA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2C0A0D7D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K_K01, K_K03,</w:t>
            </w:r>
          </w:p>
        </w:tc>
        <w:tc>
          <w:tcPr>
            <w:tcW w:w="830" w:type="pct"/>
          </w:tcPr>
          <w:p w14:paraId="18B43AB2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C1,C2, C3</w:t>
            </w:r>
          </w:p>
        </w:tc>
        <w:tc>
          <w:tcPr>
            <w:tcW w:w="863" w:type="pct"/>
          </w:tcPr>
          <w:p w14:paraId="553C80AD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W1-W15,</w:t>
            </w:r>
          </w:p>
          <w:p w14:paraId="0D2147AA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P1-P1</w:t>
            </w:r>
            <w:r w:rsidR="0046152F" w:rsidRPr="00B85C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4" w:type="pct"/>
          </w:tcPr>
          <w:p w14:paraId="50C6FDED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7D085DA3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F1, F2</w:t>
            </w:r>
          </w:p>
          <w:p w14:paraId="44FD2FAC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P1, P2</w:t>
            </w:r>
          </w:p>
        </w:tc>
      </w:tr>
      <w:tr w:rsidR="00B85CF1" w:rsidRPr="00B85CF1" w14:paraId="696B3444" w14:textId="77777777" w:rsidTr="003122E6">
        <w:tc>
          <w:tcPr>
            <w:tcW w:w="663" w:type="pct"/>
          </w:tcPr>
          <w:p w14:paraId="5DE7EB98" w14:textId="77777777" w:rsidR="00A142A3" w:rsidRPr="00B85CF1" w:rsidRDefault="008E133E" w:rsidP="00312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EU</w:t>
            </w:r>
            <w:r w:rsidR="00A142A3" w:rsidRPr="00B85C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1" w:type="pct"/>
          </w:tcPr>
          <w:p w14:paraId="25461B55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0D93620D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6A253BDA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K_K01, K_K04</w:t>
            </w:r>
          </w:p>
        </w:tc>
        <w:tc>
          <w:tcPr>
            <w:tcW w:w="830" w:type="pct"/>
          </w:tcPr>
          <w:p w14:paraId="3175FDB4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16929E43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P1-P1</w:t>
            </w:r>
            <w:r w:rsidR="0046152F" w:rsidRPr="00B85C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4" w:type="pct"/>
          </w:tcPr>
          <w:p w14:paraId="11CE28D7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2D0171EF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F1, F2</w:t>
            </w:r>
          </w:p>
          <w:p w14:paraId="2B7CAFA6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P1, P2</w:t>
            </w:r>
          </w:p>
        </w:tc>
      </w:tr>
      <w:tr w:rsidR="00A142A3" w:rsidRPr="00B85CF1" w14:paraId="0112792F" w14:textId="77777777" w:rsidTr="003122E6">
        <w:tc>
          <w:tcPr>
            <w:tcW w:w="663" w:type="pct"/>
          </w:tcPr>
          <w:p w14:paraId="50C1010C" w14:textId="77777777" w:rsidR="00A142A3" w:rsidRPr="00B85CF1" w:rsidRDefault="008E133E" w:rsidP="00312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EU</w:t>
            </w:r>
            <w:r w:rsidR="00A142A3" w:rsidRPr="00B85C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1" w:type="pct"/>
          </w:tcPr>
          <w:p w14:paraId="17521C3A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K_W01, K_W09,</w:t>
            </w:r>
          </w:p>
          <w:p w14:paraId="4411A201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K_U02, K_U06,</w:t>
            </w:r>
          </w:p>
          <w:p w14:paraId="7380DE65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85CF1">
              <w:rPr>
                <w:rFonts w:ascii="Times New Roman" w:eastAsia="Times New Roman" w:hAnsi="Times New Roman" w:cs="Times New Roman"/>
                <w:lang w:eastAsia="pl-PL"/>
              </w:rPr>
              <w:t>K_K01, K_K04</w:t>
            </w:r>
          </w:p>
        </w:tc>
        <w:tc>
          <w:tcPr>
            <w:tcW w:w="830" w:type="pct"/>
          </w:tcPr>
          <w:p w14:paraId="31E0C752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63" w:type="pct"/>
          </w:tcPr>
          <w:p w14:paraId="174B6DBB" w14:textId="77777777" w:rsidR="008E133E" w:rsidRPr="00B85CF1" w:rsidRDefault="008E133E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W1-W15,</w:t>
            </w:r>
          </w:p>
          <w:p w14:paraId="43BD69B6" w14:textId="77777777" w:rsidR="00A142A3" w:rsidRPr="00B85CF1" w:rsidRDefault="008E133E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85CF1">
              <w:rPr>
                <w:rFonts w:ascii="Times New Roman" w:hAnsi="Times New Roman" w:cs="Times New Roman"/>
              </w:rPr>
              <w:t>P1-P1</w:t>
            </w:r>
            <w:r w:rsidR="0046152F" w:rsidRPr="00B85C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4" w:type="pct"/>
          </w:tcPr>
          <w:p w14:paraId="548D4F98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748" w:type="pct"/>
          </w:tcPr>
          <w:p w14:paraId="4C336A50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F1</w:t>
            </w:r>
          </w:p>
          <w:p w14:paraId="6B824EB5" w14:textId="77777777" w:rsidR="00A142A3" w:rsidRPr="00B85CF1" w:rsidRDefault="00A142A3" w:rsidP="00C14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P1</w:t>
            </w:r>
          </w:p>
        </w:tc>
      </w:tr>
    </w:tbl>
    <w:p w14:paraId="3CBFA444" w14:textId="77777777" w:rsidR="00F54B0C" w:rsidRPr="00B85CF1" w:rsidRDefault="00F54B0C" w:rsidP="00E3391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F0D9448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4"/>
        <w:gridCol w:w="1840"/>
        <w:gridCol w:w="2325"/>
        <w:gridCol w:w="2155"/>
        <w:gridCol w:w="2156"/>
      </w:tblGrid>
      <w:tr w:rsidR="00B85CF1" w:rsidRPr="00B85CF1" w14:paraId="4E329B58" w14:textId="77777777" w:rsidTr="003122E6">
        <w:trPr>
          <w:trHeight w:hRule="exact" w:val="968"/>
        </w:trPr>
        <w:tc>
          <w:tcPr>
            <w:tcW w:w="884" w:type="dxa"/>
            <w:shd w:val="clear" w:color="auto" w:fill="FFFFFF"/>
          </w:tcPr>
          <w:p w14:paraId="66FE4959" w14:textId="43A4002B" w:rsidR="00970B30" w:rsidRPr="00B85CF1" w:rsidRDefault="003122E6" w:rsidP="00312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Efekt</w:t>
            </w:r>
            <w:r w:rsidR="00C14684" w:rsidRPr="00B85CF1">
              <w:rPr>
                <w:rFonts w:ascii="Times New Roman" w:hAnsi="Times New Roman" w:cs="Times New Roman"/>
                <w:b/>
                <w:bCs/>
              </w:rPr>
              <w:t>y</w:t>
            </w:r>
            <w:r w:rsidRPr="00B85CF1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840" w:type="dxa"/>
            <w:shd w:val="clear" w:color="auto" w:fill="FFFFFF"/>
          </w:tcPr>
          <w:p w14:paraId="4450C834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325" w:type="dxa"/>
            <w:shd w:val="clear" w:color="auto" w:fill="FFFFFF"/>
          </w:tcPr>
          <w:p w14:paraId="6A1D49CE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55" w:type="dxa"/>
            <w:shd w:val="clear" w:color="auto" w:fill="FFFFFF"/>
          </w:tcPr>
          <w:p w14:paraId="00A558A7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56" w:type="dxa"/>
            <w:shd w:val="clear" w:color="auto" w:fill="FFFFFF"/>
          </w:tcPr>
          <w:p w14:paraId="6246B8F6" w14:textId="77777777" w:rsidR="00970B30" w:rsidRPr="00B85CF1" w:rsidRDefault="00970B30" w:rsidP="00E33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B85CF1" w:rsidRPr="00B85CF1" w14:paraId="051C6CE1" w14:textId="77777777" w:rsidTr="003122E6">
        <w:trPr>
          <w:trHeight w:hRule="exact" w:val="2557"/>
        </w:trPr>
        <w:tc>
          <w:tcPr>
            <w:tcW w:w="884" w:type="dxa"/>
            <w:shd w:val="clear" w:color="auto" w:fill="FFFFFF"/>
          </w:tcPr>
          <w:p w14:paraId="067E6C71" w14:textId="77777777" w:rsidR="007E0770" w:rsidRPr="00B85CF1" w:rsidRDefault="007E0770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lastRenderedPageBreak/>
              <w:t>E</w:t>
            </w:r>
            <w:r w:rsidR="00F54B0C" w:rsidRPr="00B85CF1">
              <w:rPr>
                <w:rFonts w:ascii="Times New Roman" w:hAnsi="Times New Roman" w:cs="Times New Roman"/>
              </w:rPr>
              <w:t>U</w:t>
            </w:r>
            <w:r w:rsidRPr="00B85CF1">
              <w:rPr>
                <w:rFonts w:ascii="Times New Roman" w:hAnsi="Times New Roman" w:cs="Times New Roman"/>
              </w:rPr>
              <w:t>1</w:t>
            </w:r>
          </w:p>
          <w:p w14:paraId="3B12ECFD" w14:textId="77777777" w:rsidR="007E0770" w:rsidRPr="00B85CF1" w:rsidRDefault="007E0770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shd w:val="clear" w:color="auto" w:fill="FFFFFF"/>
          </w:tcPr>
          <w:p w14:paraId="601A79C1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nie rozumie i nie opisuje znaczenia pojęć teoretycznych dotyczących zarządzania projektem inwestycyjnym.</w:t>
            </w:r>
          </w:p>
        </w:tc>
        <w:tc>
          <w:tcPr>
            <w:tcW w:w="2325" w:type="dxa"/>
            <w:shd w:val="clear" w:color="auto" w:fill="FFFFFF"/>
          </w:tcPr>
          <w:p w14:paraId="72BDC4C4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rozumie i poprawnie opisuje od 60% do 74% pojęć teoretycznych dotyczących zarządzania projektem inwestycyjnym.</w:t>
            </w:r>
          </w:p>
        </w:tc>
        <w:tc>
          <w:tcPr>
            <w:tcW w:w="2155" w:type="dxa"/>
            <w:shd w:val="clear" w:color="auto" w:fill="FFFFFF"/>
          </w:tcPr>
          <w:p w14:paraId="7532835E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rozumie i poprawnie opisuje od 75% do 90% pojęć teoretycznych dotyczących zarządzania projektem inwestycyjnym.</w:t>
            </w:r>
          </w:p>
        </w:tc>
        <w:tc>
          <w:tcPr>
            <w:tcW w:w="2156" w:type="dxa"/>
            <w:shd w:val="clear" w:color="auto" w:fill="FFFFFF"/>
          </w:tcPr>
          <w:p w14:paraId="2DE6AA35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rozumie i poprawnie opisuje powyżej 90% pojęć teoretycznych dotyczących zarządzania projektem inwestycyjnym.</w:t>
            </w:r>
          </w:p>
        </w:tc>
      </w:tr>
      <w:tr w:rsidR="00B85CF1" w:rsidRPr="00B85CF1" w14:paraId="6B6A60F4" w14:textId="77777777" w:rsidTr="003122E6">
        <w:trPr>
          <w:trHeight w:hRule="exact" w:val="2557"/>
        </w:trPr>
        <w:tc>
          <w:tcPr>
            <w:tcW w:w="884" w:type="dxa"/>
            <w:shd w:val="clear" w:color="auto" w:fill="FFFFFF"/>
          </w:tcPr>
          <w:p w14:paraId="2E899B01" w14:textId="77777777" w:rsidR="007E0770" w:rsidRPr="00B85CF1" w:rsidRDefault="007E0770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</w:t>
            </w:r>
            <w:r w:rsidR="00F54B0C" w:rsidRPr="00B85CF1">
              <w:rPr>
                <w:rFonts w:ascii="Times New Roman" w:hAnsi="Times New Roman" w:cs="Times New Roman"/>
              </w:rPr>
              <w:t>U</w:t>
            </w:r>
            <w:r w:rsidRPr="00B85C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0" w:type="dxa"/>
            <w:shd w:val="clear" w:color="auto" w:fill="FFFFFF"/>
          </w:tcPr>
          <w:p w14:paraId="700C2FBB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 xml:space="preserve">Student </w:t>
            </w:r>
            <w:r w:rsidR="00F80175" w:rsidRPr="00B85CF1">
              <w:rPr>
                <w:rFonts w:ascii="Times New Roman" w:hAnsi="Times New Roman" w:cs="Times New Roman"/>
              </w:rPr>
              <w:t>nie potrafi podejmować decyzji</w:t>
            </w:r>
            <w:r w:rsidRPr="00B85CF1">
              <w:rPr>
                <w:rFonts w:ascii="Times New Roman" w:hAnsi="Times New Roman" w:cs="Times New Roman"/>
              </w:rPr>
              <w:t xml:space="preserve"> i wnioskować z wykorzystaniem wiodących metod i technik zarządzania projektem inwestycyjnym</w:t>
            </w:r>
            <w:r w:rsidR="00F80175" w:rsidRPr="00B85C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25" w:type="dxa"/>
            <w:shd w:val="clear" w:color="auto" w:fill="FFFFFF"/>
          </w:tcPr>
          <w:p w14:paraId="1E9005E2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 xml:space="preserve">Student potrafi podejmować </w:t>
            </w:r>
            <w:r w:rsidR="00F80175" w:rsidRPr="00B85CF1">
              <w:rPr>
                <w:rFonts w:ascii="Times New Roman" w:hAnsi="Times New Roman" w:cs="Times New Roman"/>
              </w:rPr>
              <w:t xml:space="preserve">wybiórczo </w:t>
            </w:r>
            <w:r w:rsidRPr="00B85CF1">
              <w:rPr>
                <w:rFonts w:ascii="Times New Roman" w:hAnsi="Times New Roman" w:cs="Times New Roman"/>
              </w:rPr>
              <w:t xml:space="preserve">decyzje i </w:t>
            </w:r>
            <w:r w:rsidR="00F80175" w:rsidRPr="00B85CF1">
              <w:rPr>
                <w:rFonts w:ascii="Times New Roman" w:hAnsi="Times New Roman" w:cs="Times New Roman"/>
              </w:rPr>
              <w:t xml:space="preserve">nie potrafi </w:t>
            </w:r>
            <w:r w:rsidRPr="00B85CF1">
              <w:rPr>
                <w:rFonts w:ascii="Times New Roman" w:hAnsi="Times New Roman" w:cs="Times New Roman"/>
              </w:rPr>
              <w:t>wnioskować z wykorzystaniem wiodących metod i technik zarządzania projektem inwestycyjnym</w:t>
            </w:r>
            <w:r w:rsidR="00F80175" w:rsidRPr="00B85C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5" w:type="dxa"/>
            <w:shd w:val="clear" w:color="auto" w:fill="FFFFFF"/>
          </w:tcPr>
          <w:p w14:paraId="163E66C7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podejmować decyzje i wnioskować z wykorzystaniem wiodących metod i technik zarządzania projektem inwestycyjnym</w:t>
            </w:r>
            <w:r w:rsidR="00F80175" w:rsidRPr="00B85CF1">
              <w:rPr>
                <w:rFonts w:ascii="Times New Roman" w:hAnsi="Times New Roman" w:cs="Times New Roman"/>
              </w:rPr>
              <w:t>, ale popełnia drobne błędy.</w:t>
            </w:r>
          </w:p>
        </w:tc>
        <w:tc>
          <w:tcPr>
            <w:tcW w:w="2156" w:type="dxa"/>
            <w:shd w:val="clear" w:color="auto" w:fill="FFFFFF"/>
          </w:tcPr>
          <w:p w14:paraId="72F99231" w14:textId="77777777" w:rsidR="007E0770" w:rsidRPr="00B85CF1" w:rsidRDefault="007E0770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 xml:space="preserve">Student potrafi </w:t>
            </w:r>
            <w:r w:rsidR="00F80175" w:rsidRPr="00B85CF1">
              <w:rPr>
                <w:rFonts w:ascii="Times New Roman" w:hAnsi="Times New Roman" w:cs="Times New Roman"/>
              </w:rPr>
              <w:t xml:space="preserve">trafnie </w:t>
            </w:r>
            <w:r w:rsidRPr="00B85CF1">
              <w:rPr>
                <w:rFonts w:ascii="Times New Roman" w:hAnsi="Times New Roman" w:cs="Times New Roman"/>
              </w:rPr>
              <w:t>podejmować decyzje i wnioskować z wykorzystaniem wiodących metod i technik zarządzania projektem inwestycyjnym</w:t>
            </w:r>
            <w:r w:rsidR="00F80175" w:rsidRPr="00B85CF1">
              <w:rPr>
                <w:rFonts w:ascii="Times New Roman" w:hAnsi="Times New Roman" w:cs="Times New Roman"/>
              </w:rPr>
              <w:t>.</w:t>
            </w:r>
          </w:p>
        </w:tc>
      </w:tr>
      <w:tr w:rsidR="00B85CF1" w:rsidRPr="00B85CF1" w14:paraId="56A8EBFE" w14:textId="77777777" w:rsidTr="003122E6">
        <w:trPr>
          <w:trHeight w:hRule="exact" w:val="3129"/>
        </w:trPr>
        <w:tc>
          <w:tcPr>
            <w:tcW w:w="884" w:type="dxa"/>
            <w:shd w:val="clear" w:color="auto" w:fill="FFFFFF"/>
          </w:tcPr>
          <w:p w14:paraId="6B1653EB" w14:textId="77777777" w:rsidR="00F80175" w:rsidRPr="00B85CF1" w:rsidRDefault="00F80175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</w:t>
            </w:r>
            <w:r w:rsidR="00F54B0C" w:rsidRPr="00B85CF1">
              <w:rPr>
                <w:rFonts w:ascii="Times New Roman" w:hAnsi="Times New Roman" w:cs="Times New Roman"/>
              </w:rPr>
              <w:t>U</w:t>
            </w:r>
            <w:r w:rsidRPr="00B85CF1">
              <w:rPr>
                <w:rFonts w:ascii="Times New Roman" w:hAnsi="Times New Roman" w:cs="Times New Roman"/>
              </w:rPr>
              <w:t>3</w:t>
            </w:r>
          </w:p>
          <w:p w14:paraId="529E5222" w14:textId="77777777" w:rsidR="00F80175" w:rsidRPr="00B85CF1" w:rsidRDefault="00F80175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shd w:val="clear" w:color="auto" w:fill="FFFFFF"/>
          </w:tcPr>
          <w:p w14:paraId="1EC1D49F" w14:textId="77777777" w:rsidR="00F80175" w:rsidRPr="00B85CF1" w:rsidRDefault="00F80175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nie potrafi przeprowadzić analizy otoczenia i interesariuszy projektu inwestycyjnego, nie potrafi wyznaczyć celów projektu, nie potrafi określić cykl życia projektu inwestycyjnego.</w:t>
            </w:r>
          </w:p>
        </w:tc>
        <w:tc>
          <w:tcPr>
            <w:tcW w:w="2325" w:type="dxa"/>
            <w:shd w:val="clear" w:color="auto" w:fill="FFFFFF"/>
          </w:tcPr>
          <w:p w14:paraId="0D068B51" w14:textId="77777777" w:rsidR="00F80175" w:rsidRPr="00B85CF1" w:rsidRDefault="00F80175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wybiórczo przeprowadzić analizę otoczenia i interesariuszy projektu inwestycyjnego, nie potrafi wyznaczyć celów projektu i określić cykl życia projektu inwestycyjnego.</w:t>
            </w:r>
          </w:p>
        </w:tc>
        <w:tc>
          <w:tcPr>
            <w:tcW w:w="2155" w:type="dxa"/>
            <w:shd w:val="clear" w:color="auto" w:fill="FFFFFF"/>
          </w:tcPr>
          <w:p w14:paraId="4F1B54B4" w14:textId="77777777" w:rsidR="00F80175" w:rsidRPr="00B85CF1" w:rsidRDefault="00F80175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przeprowadzić analizę otoczenia i interesariuszy projektu inwestycyjnego, wyznaczyć cele projektu, określić cykl życia projektu inwestycyjnego, ale popełnia drobne błędy.</w:t>
            </w:r>
          </w:p>
        </w:tc>
        <w:tc>
          <w:tcPr>
            <w:tcW w:w="2156" w:type="dxa"/>
            <w:shd w:val="clear" w:color="auto" w:fill="FFFFFF"/>
          </w:tcPr>
          <w:p w14:paraId="668D52A8" w14:textId="77777777" w:rsidR="00F80175" w:rsidRPr="00B85CF1" w:rsidRDefault="00F80175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trafnie przeprowadzić analizę otoczenia i interesariuszy projektu inwestycyjnego, wyznaczyć cele projektu, określić cykl życia projektu inwestycyjnego.</w:t>
            </w:r>
          </w:p>
        </w:tc>
      </w:tr>
      <w:tr w:rsidR="00B85CF1" w:rsidRPr="00B85CF1" w14:paraId="58E8A6DC" w14:textId="77777777" w:rsidTr="003122E6">
        <w:trPr>
          <w:trHeight w:hRule="exact" w:val="3680"/>
        </w:trPr>
        <w:tc>
          <w:tcPr>
            <w:tcW w:w="884" w:type="dxa"/>
            <w:shd w:val="clear" w:color="auto" w:fill="FFFFFF"/>
          </w:tcPr>
          <w:p w14:paraId="29725DDF" w14:textId="77777777" w:rsidR="00541BF2" w:rsidRPr="00B85CF1" w:rsidRDefault="00541BF2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E</w:t>
            </w:r>
            <w:r w:rsidR="00F54B0C" w:rsidRPr="00B85CF1">
              <w:rPr>
                <w:rFonts w:ascii="Times New Roman" w:hAnsi="Times New Roman" w:cs="Times New Roman"/>
              </w:rPr>
              <w:t>U</w:t>
            </w:r>
            <w:r w:rsidRPr="00B85CF1">
              <w:rPr>
                <w:rFonts w:ascii="Times New Roman" w:hAnsi="Times New Roman" w:cs="Times New Roman"/>
              </w:rPr>
              <w:t>4</w:t>
            </w:r>
          </w:p>
          <w:p w14:paraId="2387EB63" w14:textId="77777777" w:rsidR="00541BF2" w:rsidRPr="00B85CF1" w:rsidRDefault="00541BF2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shd w:val="clear" w:color="auto" w:fill="FFFFFF"/>
          </w:tcPr>
          <w:p w14:paraId="305DF15C" w14:textId="77777777" w:rsidR="00541BF2" w:rsidRPr="00B85CF1" w:rsidRDefault="00541BF2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 xml:space="preserve">Student nie potrafi zaplanować zasobów niezbędnych do realizacji projektu inwestycyjnego, nie potrafi opracować harmonogramu działań oraz wskazać głównych </w:t>
            </w:r>
            <w:proofErr w:type="spellStart"/>
            <w:r w:rsidRPr="00B85CF1">
              <w:rPr>
                <w:rFonts w:ascii="Times New Roman" w:hAnsi="Times New Roman" w:cs="Times New Roman"/>
              </w:rPr>
              <w:t>ryzyk</w:t>
            </w:r>
            <w:proofErr w:type="spellEnd"/>
            <w:r w:rsidRPr="00B85CF1">
              <w:rPr>
                <w:rFonts w:ascii="Times New Roman" w:hAnsi="Times New Roman" w:cs="Times New Roman"/>
              </w:rPr>
              <w:t xml:space="preserve"> w zarządzaniu projektem inwestycyjnym.</w:t>
            </w:r>
          </w:p>
        </w:tc>
        <w:tc>
          <w:tcPr>
            <w:tcW w:w="2325" w:type="dxa"/>
            <w:shd w:val="clear" w:color="auto" w:fill="FFFFFF"/>
          </w:tcPr>
          <w:p w14:paraId="1F011956" w14:textId="77777777" w:rsidR="00541BF2" w:rsidRPr="00B85CF1" w:rsidRDefault="00541BF2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 xml:space="preserve">Student potrafi wybiórczo zaplanować zasoby niezbędne do realizacji projektu inwestycyjnego, nie potrafi opracować harmonogramu działań oraz wskazać głównych </w:t>
            </w:r>
            <w:proofErr w:type="spellStart"/>
            <w:r w:rsidRPr="00B85CF1">
              <w:rPr>
                <w:rFonts w:ascii="Times New Roman" w:hAnsi="Times New Roman" w:cs="Times New Roman"/>
              </w:rPr>
              <w:t>ryzyk</w:t>
            </w:r>
            <w:proofErr w:type="spellEnd"/>
            <w:r w:rsidRPr="00B85CF1">
              <w:rPr>
                <w:rFonts w:ascii="Times New Roman" w:hAnsi="Times New Roman" w:cs="Times New Roman"/>
              </w:rPr>
              <w:t xml:space="preserve"> w zarządzaniu projektem inwestycyjnym.</w:t>
            </w:r>
          </w:p>
        </w:tc>
        <w:tc>
          <w:tcPr>
            <w:tcW w:w="2155" w:type="dxa"/>
            <w:shd w:val="clear" w:color="auto" w:fill="FFFFFF"/>
          </w:tcPr>
          <w:p w14:paraId="0835B397" w14:textId="77777777" w:rsidR="00541BF2" w:rsidRPr="00B85CF1" w:rsidRDefault="00541BF2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zaplanować zasoby niezbędne do realizacji projektu inwestycyjnego, opracować harmonogram działań oraz wskazać główne ryzyka w zarządzaniu projektem inwestycyjnym, ale popełnia drobne błędy.</w:t>
            </w:r>
          </w:p>
        </w:tc>
        <w:tc>
          <w:tcPr>
            <w:tcW w:w="2156" w:type="dxa"/>
            <w:shd w:val="clear" w:color="auto" w:fill="FFFFFF"/>
          </w:tcPr>
          <w:p w14:paraId="0F3755F1" w14:textId="77777777" w:rsidR="00541BF2" w:rsidRPr="00B85CF1" w:rsidRDefault="00541BF2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trafnie zaplanować zasoby niezbędne do realizacji projektu inwestycyjnego, opracować harmonogram działań oraz wskazać główne ryzyka w zarządzaniu projektem inwestycyjnym.</w:t>
            </w:r>
          </w:p>
        </w:tc>
      </w:tr>
      <w:tr w:rsidR="00B85CF1" w:rsidRPr="00B85CF1" w14:paraId="59C15AEB" w14:textId="77777777" w:rsidTr="003122E6">
        <w:trPr>
          <w:trHeight w:hRule="exact" w:val="3265"/>
        </w:trPr>
        <w:tc>
          <w:tcPr>
            <w:tcW w:w="884" w:type="dxa"/>
            <w:shd w:val="clear" w:color="auto" w:fill="FFFFFF"/>
          </w:tcPr>
          <w:p w14:paraId="70563B7B" w14:textId="77777777" w:rsidR="00940E4B" w:rsidRPr="00B85CF1" w:rsidRDefault="00940E4B" w:rsidP="00E339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lastRenderedPageBreak/>
              <w:t>E</w:t>
            </w:r>
            <w:r w:rsidR="00F54B0C" w:rsidRPr="00B85CF1">
              <w:rPr>
                <w:rFonts w:ascii="Times New Roman" w:hAnsi="Times New Roman" w:cs="Times New Roman"/>
              </w:rPr>
              <w:t>U</w:t>
            </w:r>
            <w:r w:rsidRPr="00B85CF1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840" w:type="dxa"/>
            <w:shd w:val="clear" w:color="auto" w:fill="FFFFFF"/>
          </w:tcPr>
          <w:p w14:paraId="3734DDA9" w14:textId="77777777" w:rsidR="00940E4B" w:rsidRPr="00B85CF1" w:rsidRDefault="00940E4B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nie potrafi przeprowadzić analizy wariantów projektu inwestycyjnego oraz nie potrafi dokonać wyboru wariantu optymalnego ze względu na cel oraz uwarunkowania finansowe.</w:t>
            </w:r>
          </w:p>
        </w:tc>
        <w:tc>
          <w:tcPr>
            <w:tcW w:w="2325" w:type="dxa"/>
            <w:shd w:val="clear" w:color="auto" w:fill="FFFFFF"/>
          </w:tcPr>
          <w:p w14:paraId="02287F87" w14:textId="77777777" w:rsidR="00940E4B" w:rsidRPr="00B85CF1" w:rsidRDefault="00940E4B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wybiórczo przeprowadzić analizę wariantów projektu inwestycyjnego oraz nie potrafi dokonać wyboru wariantu optymalnego ze względu na cel oraz uwarunkowania finansowe.</w:t>
            </w:r>
          </w:p>
        </w:tc>
        <w:tc>
          <w:tcPr>
            <w:tcW w:w="2155" w:type="dxa"/>
            <w:shd w:val="clear" w:color="auto" w:fill="FFFFFF"/>
          </w:tcPr>
          <w:p w14:paraId="66B11D6E" w14:textId="77777777" w:rsidR="00940E4B" w:rsidRPr="00B85CF1" w:rsidRDefault="00940E4B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przeprowadzić analizę wariantów projektu inwestycyjnego oraz dokonać wyboru wariantu optymalnego ze względu na cel oraz uwarunkowania finansowe, ale popełnia drobne błędy.</w:t>
            </w:r>
          </w:p>
        </w:tc>
        <w:tc>
          <w:tcPr>
            <w:tcW w:w="2156" w:type="dxa"/>
            <w:shd w:val="clear" w:color="auto" w:fill="FFFFFF"/>
          </w:tcPr>
          <w:p w14:paraId="33C2F86E" w14:textId="77777777" w:rsidR="00940E4B" w:rsidRPr="00B85CF1" w:rsidRDefault="00940E4B" w:rsidP="003122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CF1">
              <w:rPr>
                <w:rFonts w:ascii="Times New Roman" w:hAnsi="Times New Roman" w:cs="Times New Roman"/>
              </w:rPr>
              <w:t>Student potrafi trafnie przeprowadzić analizę wariantów projektu inwestycyjnego oraz dokonać wyboru wariantu optymalnego ze względu na cel oraz uwarunkowania finansowe.</w:t>
            </w:r>
          </w:p>
        </w:tc>
      </w:tr>
    </w:tbl>
    <w:p w14:paraId="69C9C3BB" w14:textId="77777777" w:rsidR="00970B30" w:rsidRPr="00B85CF1" w:rsidRDefault="00970B30" w:rsidP="00E3391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A4B1BEA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  <w:r w:rsidRPr="00B85CF1">
        <w:rPr>
          <w:rFonts w:ascii="Times New Roman" w:hAnsi="Times New Roman" w:cs="Times New Roman"/>
          <w:b/>
          <w:bCs/>
        </w:rPr>
        <w:t>INNE PRZYDATNE INFORMACJE O PRZEDMIOCIE</w:t>
      </w:r>
    </w:p>
    <w:p w14:paraId="4E7A93EF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1. Informacja gdzie można zapoznać się z prezentacjami do zajęć itp.</w:t>
      </w:r>
    </w:p>
    <w:p w14:paraId="4F8A0CF1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7E1F6093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2. Informacje na temat miejsca odbywania się zajęć</w:t>
      </w:r>
    </w:p>
    <w:p w14:paraId="14C8DE3E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7902A74B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3. Informacje na temat terminu zajęć (dzień tygodnia/ godzina)</w:t>
      </w:r>
    </w:p>
    <w:p w14:paraId="75D8DFFB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1C158437" w14:textId="77777777" w:rsidR="003122E6" w:rsidRPr="00B85CF1" w:rsidRDefault="003122E6" w:rsidP="003122E6">
      <w:pPr>
        <w:spacing w:after="0" w:line="240" w:lineRule="auto"/>
        <w:rPr>
          <w:rFonts w:ascii="Times New Roman" w:hAnsi="Times New Roman" w:cs="Times New Roman"/>
        </w:rPr>
      </w:pPr>
      <w:r w:rsidRPr="00B85CF1">
        <w:rPr>
          <w:rFonts w:ascii="Times New Roman" w:hAnsi="Times New Roman" w:cs="Times New Roman"/>
        </w:rPr>
        <w:t>4. Informacja na temat konsultacji (godziny + miejsce)</w:t>
      </w:r>
    </w:p>
    <w:p w14:paraId="38EEE85C" w14:textId="38037015" w:rsidR="00615238" w:rsidRPr="00B85CF1" w:rsidRDefault="003122E6" w:rsidP="003122E6">
      <w:pPr>
        <w:spacing w:after="0" w:line="240" w:lineRule="auto"/>
        <w:rPr>
          <w:rFonts w:ascii="Times New Roman" w:hAnsi="Times New Roman" w:cs="Times New Roman"/>
          <w:bCs/>
        </w:rPr>
      </w:pPr>
      <w:r w:rsidRPr="00B85CF1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  <w:bookmarkEnd w:id="1"/>
      <w:bookmarkEnd w:id="0"/>
    </w:p>
    <w:sectPr w:rsidR="00615238" w:rsidRPr="00B85CF1" w:rsidSect="003122E6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4234C" w14:textId="77777777" w:rsidR="00086B3D" w:rsidRDefault="00086B3D">
      <w:pPr>
        <w:spacing w:after="0" w:line="240" w:lineRule="auto"/>
      </w:pPr>
      <w:r>
        <w:separator/>
      </w:r>
    </w:p>
  </w:endnote>
  <w:endnote w:type="continuationSeparator" w:id="0">
    <w:p w14:paraId="00261A40" w14:textId="77777777" w:rsidR="00086B3D" w:rsidRDefault="0008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BE2B3" w14:textId="1B4D8B99" w:rsidR="00970B30" w:rsidRPr="00B77F83" w:rsidRDefault="00970B3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1594B470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FF7AA" w14:textId="77777777" w:rsidR="00086B3D" w:rsidRDefault="00086B3D">
      <w:pPr>
        <w:spacing w:after="0" w:line="240" w:lineRule="auto"/>
      </w:pPr>
      <w:r>
        <w:separator/>
      </w:r>
    </w:p>
  </w:footnote>
  <w:footnote w:type="continuationSeparator" w:id="0">
    <w:p w14:paraId="0B77C6C6" w14:textId="77777777" w:rsidR="00086B3D" w:rsidRDefault="00086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D56AA"/>
    <w:multiLevelType w:val="hybridMultilevel"/>
    <w:tmpl w:val="22AC8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364F8"/>
    <w:multiLevelType w:val="hybridMultilevel"/>
    <w:tmpl w:val="22AC8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11"/>
  </w:num>
  <w:num w:numId="6">
    <w:abstractNumId w:val="16"/>
  </w:num>
  <w:num w:numId="7">
    <w:abstractNumId w:val="2"/>
  </w:num>
  <w:num w:numId="8">
    <w:abstractNumId w:val="7"/>
  </w:num>
  <w:num w:numId="9">
    <w:abstractNumId w:val="14"/>
  </w:num>
  <w:num w:numId="10">
    <w:abstractNumId w:val="6"/>
  </w:num>
  <w:num w:numId="11">
    <w:abstractNumId w:val="10"/>
  </w:num>
  <w:num w:numId="12">
    <w:abstractNumId w:val="5"/>
  </w:num>
  <w:num w:numId="13">
    <w:abstractNumId w:val="9"/>
  </w:num>
  <w:num w:numId="14">
    <w:abstractNumId w:val="12"/>
  </w:num>
  <w:num w:numId="15">
    <w:abstractNumId w:val="1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7B1"/>
    <w:rsid w:val="00015EBB"/>
    <w:rsid w:val="00034D3C"/>
    <w:rsid w:val="0003769F"/>
    <w:rsid w:val="000549B4"/>
    <w:rsid w:val="00061D17"/>
    <w:rsid w:val="00065886"/>
    <w:rsid w:val="000713CC"/>
    <w:rsid w:val="00074751"/>
    <w:rsid w:val="000764D8"/>
    <w:rsid w:val="0008368C"/>
    <w:rsid w:val="0008439F"/>
    <w:rsid w:val="00086B3D"/>
    <w:rsid w:val="000A5D39"/>
    <w:rsid w:val="000D40B9"/>
    <w:rsid w:val="000D6030"/>
    <w:rsid w:val="000D7B25"/>
    <w:rsid w:val="000D7FF3"/>
    <w:rsid w:val="000F1C7F"/>
    <w:rsid w:val="00131149"/>
    <w:rsid w:val="00141A49"/>
    <w:rsid w:val="00146974"/>
    <w:rsid w:val="00174C50"/>
    <w:rsid w:val="00174C70"/>
    <w:rsid w:val="001811E4"/>
    <w:rsid w:val="001879FB"/>
    <w:rsid w:val="001966B9"/>
    <w:rsid w:val="001A04B7"/>
    <w:rsid w:val="001A2272"/>
    <w:rsid w:val="001A28E4"/>
    <w:rsid w:val="001A7E2A"/>
    <w:rsid w:val="001C13CB"/>
    <w:rsid w:val="001C4446"/>
    <w:rsid w:val="001C503F"/>
    <w:rsid w:val="001D4C64"/>
    <w:rsid w:val="001E4346"/>
    <w:rsid w:val="00201E18"/>
    <w:rsid w:val="00217934"/>
    <w:rsid w:val="00220A82"/>
    <w:rsid w:val="00250410"/>
    <w:rsid w:val="00281024"/>
    <w:rsid w:val="002B4030"/>
    <w:rsid w:val="002C0DF4"/>
    <w:rsid w:val="002F7F77"/>
    <w:rsid w:val="003122E6"/>
    <w:rsid w:val="00344B69"/>
    <w:rsid w:val="00353F86"/>
    <w:rsid w:val="00364604"/>
    <w:rsid w:val="003906B1"/>
    <w:rsid w:val="0039558A"/>
    <w:rsid w:val="003A0F6F"/>
    <w:rsid w:val="003B26F0"/>
    <w:rsid w:val="003C5263"/>
    <w:rsid w:val="003D5A04"/>
    <w:rsid w:val="003D6D4E"/>
    <w:rsid w:val="003E6EE0"/>
    <w:rsid w:val="003F2A76"/>
    <w:rsid w:val="0040621F"/>
    <w:rsid w:val="00425CE3"/>
    <w:rsid w:val="00430F63"/>
    <w:rsid w:val="0046152F"/>
    <w:rsid w:val="00471204"/>
    <w:rsid w:val="004A352F"/>
    <w:rsid w:val="004C6392"/>
    <w:rsid w:val="004D01AB"/>
    <w:rsid w:val="004D26FC"/>
    <w:rsid w:val="004F0407"/>
    <w:rsid w:val="004F1B24"/>
    <w:rsid w:val="004F47B0"/>
    <w:rsid w:val="00501A33"/>
    <w:rsid w:val="00512C4F"/>
    <w:rsid w:val="00514243"/>
    <w:rsid w:val="0051540E"/>
    <w:rsid w:val="00530F03"/>
    <w:rsid w:val="00531F51"/>
    <w:rsid w:val="00535CA3"/>
    <w:rsid w:val="00541BF2"/>
    <w:rsid w:val="00551827"/>
    <w:rsid w:val="005565C9"/>
    <w:rsid w:val="00557593"/>
    <w:rsid w:val="00563FDF"/>
    <w:rsid w:val="00575A0C"/>
    <w:rsid w:val="00596442"/>
    <w:rsid w:val="005A25CC"/>
    <w:rsid w:val="005F2BA4"/>
    <w:rsid w:val="00613A25"/>
    <w:rsid w:val="00615238"/>
    <w:rsid w:val="00626642"/>
    <w:rsid w:val="00626AC8"/>
    <w:rsid w:val="0064750E"/>
    <w:rsid w:val="0065494A"/>
    <w:rsid w:val="00656289"/>
    <w:rsid w:val="0067479E"/>
    <w:rsid w:val="006A103A"/>
    <w:rsid w:val="006A7CE3"/>
    <w:rsid w:val="006C13D5"/>
    <w:rsid w:val="006C542B"/>
    <w:rsid w:val="006C7896"/>
    <w:rsid w:val="006E0839"/>
    <w:rsid w:val="006F3A0E"/>
    <w:rsid w:val="00702D5B"/>
    <w:rsid w:val="00741062"/>
    <w:rsid w:val="0074417C"/>
    <w:rsid w:val="00750D47"/>
    <w:rsid w:val="007A317E"/>
    <w:rsid w:val="007A7303"/>
    <w:rsid w:val="007C4A26"/>
    <w:rsid w:val="007E0770"/>
    <w:rsid w:val="007E5883"/>
    <w:rsid w:val="007F4DA5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A72B0"/>
    <w:rsid w:val="008A74E5"/>
    <w:rsid w:val="008E133E"/>
    <w:rsid w:val="008E4821"/>
    <w:rsid w:val="008E623D"/>
    <w:rsid w:val="008F4415"/>
    <w:rsid w:val="00911EB9"/>
    <w:rsid w:val="00912279"/>
    <w:rsid w:val="00913A7E"/>
    <w:rsid w:val="00940E4B"/>
    <w:rsid w:val="00952335"/>
    <w:rsid w:val="00954142"/>
    <w:rsid w:val="009638E3"/>
    <w:rsid w:val="00970B30"/>
    <w:rsid w:val="00977780"/>
    <w:rsid w:val="00985E74"/>
    <w:rsid w:val="009A1AED"/>
    <w:rsid w:val="009A221C"/>
    <w:rsid w:val="009C1061"/>
    <w:rsid w:val="009C2398"/>
    <w:rsid w:val="009D76E9"/>
    <w:rsid w:val="009F74EE"/>
    <w:rsid w:val="00A00074"/>
    <w:rsid w:val="00A13E6E"/>
    <w:rsid w:val="00A142A3"/>
    <w:rsid w:val="00A41A52"/>
    <w:rsid w:val="00A539D2"/>
    <w:rsid w:val="00A90116"/>
    <w:rsid w:val="00A907E7"/>
    <w:rsid w:val="00AF3002"/>
    <w:rsid w:val="00AF341B"/>
    <w:rsid w:val="00B0068A"/>
    <w:rsid w:val="00B02584"/>
    <w:rsid w:val="00B03C16"/>
    <w:rsid w:val="00B053AD"/>
    <w:rsid w:val="00B27EB0"/>
    <w:rsid w:val="00B51388"/>
    <w:rsid w:val="00B63A5A"/>
    <w:rsid w:val="00B63C26"/>
    <w:rsid w:val="00B70AEF"/>
    <w:rsid w:val="00B77F83"/>
    <w:rsid w:val="00B802C8"/>
    <w:rsid w:val="00B815A1"/>
    <w:rsid w:val="00B85CF1"/>
    <w:rsid w:val="00BA40B5"/>
    <w:rsid w:val="00BA7BA2"/>
    <w:rsid w:val="00BD6B26"/>
    <w:rsid w:val="00BF5711"/>
    <w:rsid w:val="00C062A1"/>
    <w:rsid w:val="00C14684"/>
    <w:rsid w:val="00C5679C"/>
    <w:rsid w:val="00C877A4"/>
    <w:rsid w:val="00C87CED"/>
    <w:rsid w:val="00CC2A19"/>
    <w:rsid w:val="00CD74FC"/>
    <w:rsid w:val="00CF6D04"/>
    <w:rsid w:val="00D00F1C"/>
    <w:rsid w:val="00D24F20"/>
    <w:rsid w:val="00D30144"/>
    <w:rsid w:val="00D4288A"/>
    <w:rsid w:val="00D80B31"/>
    <w:rsid w:val="00DE6F81"/>
    <w:rsid w:val="00DE7B0A"/>
    <w:rsid w:val="00DF2293"/>
    <w:rsid w:val="00E16ECA"/>
    <w:rsid w:val="00E3391F"/>
    <w:rsid w:val="00E5466F"/>
    <w:rsid w:val="00E918B4"/>
    <w:rsid w:val="00EA2168"/>
    <w:rsid w:val="00EA705D"/>
    <w:rsid w:val="00EC4B22"/>
    <w:rsid w:val="00ED3467"/>
    <w:rsid w:val="00ED77ED"/>
    <w:rsid w:val="00EF4439"/>
    <w:rsid w:val="00F03821"/>
    <w:rsid w:val="00F04788"/>
    <w:rsid w:val="00F14326"/>
    <w:rsid w:val="00F168AC"/>
    <w:rsid w:val="00F24477"/>
    <w:rsid w:val="00F54B0C"/>
    <w:rsid w:val="00F569BD"/>
    <w:rsid w:val="00F6241C"/>
    <w:rsid w:val="00F73586"/>
    <w:rsid w:val="00F80175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2D488"/>
  <w15:docId w15:val="{15DE8ECD-A2EB-4750-86FC-27469CA4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E588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E588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2121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14</cp:revision>
  <cp:lastPrinted>2019-06-17T09:07:00Z</cp:lastPrinted>
  <dcterms:created xsi:type="dcterms:W3CDTF">2021-03-12T17:01:00Z</dcterms:created>
  <dcterms:modified xsi:type="dcterms:W3CDTF">2023-05-03T16:25:00Z</dcterms:modified>
</cp:coreProperties>
</file>